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F2D3F" w14:textId="77777777" w:rsidR="00CA6D7D" w:rsidRPr="00CA6D7D" w:rsidRDefault="00CA6D7D" w:rsidP="00CA6D7D">
      <w:pPr>
        <w:spacing w:line="276" w:lineRule="auto"/>
        <w:jc w:val="right"/>
        <w:outlineLvl w:val="0"/>
        <w:rPr>
          <w:rFonts w:ascii="Verdana" w:hAnsi="Verdana" w:cs="TTE1768698t00"/>
          <w:b/>
          <w:sz w:val="20"/>
          <w:szCs w:val="20"/>
        </w:rPr>
      </w:pPr>
      <w:r w:rsidRPr="00CA6D7D">
        <w:rPr>
          <w:rFonts w:ascii="Verdana" w:hAnsi="Verdana" w:cs="TTE1768698t00"/>
          <w:b/>
          <w:sz w:val="20"/>
          <w:szCs w:val="20"/>
        </w:rPr>
        <w:t>Załącznik nr 2 do SWZ</w:t>
      </w:r>
    </w:p>
    <w:p w14:paraId="5567AF44" w14:textId="77777777" w:rsidR="00CA6D7D" w:rsidRPr="00CA6D7D" w:rsidRDefault="00CA6D7D" w:rsidP="00CA6D7D">
      <w:pPr>
        <w:spacing w:line="276" w:lineRule="auto"/>
        <w:jc w:val="center"/>
        <w:outlineLvl w:val="0"/>
        <w:rPr>
          <w:rFonts w:ascii="Verdana" w:hAnsi="Verdana" w:cs="TTE1768698t00"/>
          <w:b/>
          <w:sz w:val="20"/>
          <w:szCs w:val="20"/>
        </w:rPr>
      </w:pPr>
    </w:p>
    <w:p w14:paraId="05BB9454" w14:textId="77777777" w:rsidR="00CA6D7D" w:rsidRDefault="00CA6D7D" w:rsidP="00CA6D7D">
      <w:pPr>
        <w:spacing w:line="276" w:lineRule="auto"/>
        <w:jc w:val="center"/>
        <w:outlineLvl w:val="0"/>
        <w:rPr>
          <w:rFonts w:ascii="Verdana" w:hAnsi="Verdana" w:cs="TTE1768698t00"/>
          <w:b/>
          <w:sz w:val="20"/>
          <w:szCs w:val="20"/>
        </w:rPr>
      </w:pPr>
      <w:r w:rsidRPr="00CA6D7D">
        <w:rPr>
          <w:rFonts w:ascii="Verdana" w:hAnsi="Verdana" w:cs="TTE1768698t00"/>
          <w:b/>
          <w:sz w:val="20"/>
          <w:szCs w:val="20"/>
        </w:rPr>
        <w:t>PROJEKTOWANE POSTANOWIENIA UMOWY W SPRAWIE ZAMÓWIENIA PUBLICZNEGO</w:t>
      </w:r>
    </w:p>
    <w:p w14:paraId="6674DFDD" w14:textId="77777777" w:rsidR="00CA6D7D" w:rsidRPr="00CA6D7D" w:rsidRDefault="00CA6D7D" w:rsidP="00CA6D7D">
      <w:pPr>
        <w:spacing w:line="276" w:lineRule="auto"/>
        <w:jc w:val="center"/>
        <w:outlineLvl w:val="0"/>
        <w:rPr>
          <w:rFonts w:ascii="Verdana" w:hAnsi="Verdana" w:cs="TTE1768698t00"/>
          <w:b/>
          <w:sz w:val="20"/>
          <w:szCs w:val="20"/>
        </w:rPr>
      </w:pPr>
    </w:p>
    <w:p w14:paraId="0E8BE5DA" w14:textId="54FDA6B0" w:rsidR="00BF3229" w:rsidRDefault="00CA6D7D" w:rsidP="00CA6D7D">
      <w:pPr>
        <w:spacing w:line="276" w:lineRule="auto"/>
        <w:jc w:val="center"/>
        <w:outlineLvl w:val="0"/>
        <w:rPr>
          <w:rFonts w:ascii="Verdana" w:hAnsi="Verdana" w:cs="TTE1768698t00"/>
          <w:b/>
          <w:sz w:val="20"/>
          <w:szCs w:val="20"/>
        </w:rPr>
      </w:pPr>
      <w:r w:rsidRPr="00CA6D7D">
        <w:rPr>
          <w:rFonts w:ascii="Verdana" w:hAnsi="Verdana" w:cs="TTE1768698t00"/>
          <w:b/>
          <w:sz w:val="20"/>
          <w:szCs w:val="20"/>
        </w:rPr>
        <w:t>UMOWA NR ZP.273.1.3</w:t>
      </w:r>
      <w:r w:rsidR="00B31363">
        <w:rPr>
          <w:rFonts w:ascii="Verdana" w:hAnsi="Verdana" w:cs="TTE1768698t00"/>
          <w:b/>
          <w:sz w:val="20"/>
          <w:szCs w:val="20"/>
        </w:rPr>
        <w:t>9</w:t>
      </w:r>
      <w:r w:rsidRPr="00CA6D7D">
        <w:rPr>
          <w:rFonts w:ascii="Verdana" w:hAnsi="Verdana" w:cs="TTE1768698t00"/>
          <w:b/>
          <w:sz w:val="20"/>
          <w:szCs w:val="20"/>
        </w:rPr>
        <w:t>/…/2025</w:t>
      </w:r>
    </w:p>
    <w:p w14:paraId="144E962B" w14:textId="77777777" w:rsidR="00CA6D7D" w:rsidRPr="005D272D" w:rsidRDefault="00CA6D7D" w:rsidP="00CA6D7D">
      <w:pPr>
        <w:spacing w:line="276" w:lineRule="auto"/>
        <w:jc w:val="center"/>
        <w:outlineLvl w:val="0"/>
        <w:rPr>
          <w:rFonts w:ascii="Verdana" w:hAnsi="Verdana" w:cs="TTE1762288t00"/>
          <w:sz w:val="20"/>
          <w:szCs w:val="20"/>
        </w:rPr>
      </w:pPr>
    </w:p>
    <w:p w14:paraId="537C438F"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zawarta w dniu………………….we Włocławku pomiędzy:</w:t>
      </w:r>
    </w:p>
    <w:p w14:paraId="6138A288" w14:textId="77777777"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 xml:space="preserve">Powiatem Włocławskim, ul. Cyganka 28, 87-800 Włocławek, </w:t>
      </w:r>
    </w:p>
    <w:p w14:paraId="54C03696" w14:textId="77777777"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 xml:space="preserve">NIP:  8883115791, REGON: 910866778 </w:t>
      </w:r>
    </w:p>
    <w:p w14:paraId="6CFB0A02"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zwanym dalej w treści niniejszej umowy „Zamawiającym”,</w:t>
      </w:r>
    </w:p>
    <w:p w14:paraId="75BBCFAE"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reprezentowanym przez:</w:t>
      </w:r>
    </w:p>
    <w:p w14:paraId="411B4836"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w:t>
      </w:r>
    </w:p>
    <w:p w14:paraId="4EAE1F26"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w:t>
      </w:r>
    </w:p>
    <w:p w14:paraId="08EDE55A"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 xml:space="preserve">przy kontrasygnacie: </w:t>
      </w:r>
    </w:p>
    <w:p w14:paraId="29845A6E" w14:textId="77777777" w:rsid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Skarbnika Powiatu – w imieniu którego działa na podstawie upoważnienia z dnia 27 grudnia 2017 r. Renata Jatczak – Główny Księgowy Powiatowego Zarządu Dróg we Włocławku z/s w Jarantowicach</w:t>
      </w:r>
    </w:p>
    <w:p w14:paraId="6DB215FA" w14:textId="77777777" w:rsidR="00CA6D7D" w:rsidRPr="00CA6D7D" w:rsidRDefault="00CA6D7D" w:rsidP="00CA6D7D">
      <w:pPr>
        <w:spacing w:line="276" w:lineRule="auto"/>
        <w:jc w:val="both"/>
        <w:rPr>
          <w:rFonts w:ascii="Verdana" w:hAnsi="Verdana" w:cs="TTE1771BD8t00"/>
          <w:sz w:val="20"/>
          <w:szCs w:val="20"/>
        </w:rPr>
      </w:pPr>
    </w:p>
    <w:p w14:paraId="41951A43"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 xml:space="preserve">a  </w:t>
      </w:r>
    </w:p>
    <w:p w14:paraId="101D4F37" w14:textId="3E9D8D21"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 z siedzibą w ......................................................................... działającą na podstawie................................................................................................</w:t>
      </w:r>
    </w:p>
    <w:p w14:paraId="4F74A069" w14:textId="35309102" w:rsidR="00CA6D7D" w:rsidRPr="00CA6D7D" w:rsidRDefault="00CA6D7D" w:rsidP="00CA6D7D">
      <w:pPr>
        <w:spacing w:line="276" w:lineRule="auto"/>
        <w:jc w:val="both"/>
        <w:rPr>
          <w:rFonts w:ascii="Verdana" w:hAnsi="Verdana" w:cs="TTE1771BD8t00"/>
          <w:b/>
          <w:bCs/>
          <w:sz w:val="20"/>
          <w:szCs w:val="20"/>
        </w:rPr>
      </w:pPr>
      <w:r w:rsidRPr="00CA6D7D">
        <w:rPr>
          <w:rFonts w:ascii="Verdana" w:hAnsi="Verdana" w:cs="TTE1771BD8t00"/>
          <w:b/>
          <w:bCs/>
          <w:sz w:val="20"/>
          <w:szCs w:val="20"/>
        </w:rPr>
        <w:t>NIP:  ………………………………………</w:t>
      </w:r>
      <w:r w:rsidRPr="00CA6D7D">
        <w:rPr>
          <w:b/>
          <w:bCs/>
        </w:rPr>
        <w:t xml:space="preserve"> </w:t>
      </w:r>
      <w:r w:rsidRPr="00CA6D7D">
        <w:rPr>
          <w:rFonts w:ascii="Verdana" w:hAnsi="Verdana" w:cs="TTE1771BD8t00"/>
          <w:b/>
          <w:bCs/>
          <w:sz w:val="20"/>
          <w:szCs w:val="20"/>
        </w:rPr>
        <w:t>REGON:</w:t>
      </w:r>
      <w:r>
        <w:rPr>
          <w:rFonts w:ascii="Verdana" w:hAnsi="Verdana" w:cs="TTE1771BD8t00"/>
          <w:b/>
          <w:bCs/>
          <w:sz w:val="20"/>
          <w:szCs w:val="20"/>
        </w:rPr>
        <w:t xml:space="preserve"> ……………………………………………………………</w:t>
      </w:r>
    </w:p>
    <w:p w14:paraId="483AB529"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zwaną dalej „Wykonawcą”,</w:t>
      </w:r>
    </w:p>
    <w:p w14:paraId="0F44B7A5" w14:textId="77777777" w:rsidR="00CA6D7D" w:rsidRPr="00CA6D7D" w:rsidRDefault="00CA6D7D" w:rsidP="00CA6D7D">
      <w:pPr>
        <w:spacing w:line="276" w:lineRule="auto"/>
        <w:jc w:val="both"/>
        <w:rPr>
          <w:rFonts w:ascii="Verdana" w:hAnsi="Verdana" w:cs="TTE1771BD8t00"/>
          <w:sz w:val="20"/>
          <w:szCs w:val="20"/>
        </w:rPr>
      </w:pPr>
      <w:r w:rsidRPr="00CA6D7D">
        <w:rPr>
          <w:rFonts w:ascii="Verdana" w:hAnsi="Verdana" w:cs="TTE1771BD8t00"/>
          <w:sz w:val="20"/>
          <w:szCs w:val="20"/>
        </w:rPr>
        <w:t>reprezentowaną przez:</w:t>
      </w:r>
    </w:p>
    <w:p w14:paraId="175FC50E" w14:textId="279F854F" w:rsidR="00BF3229" w:rsidRPr="00D309AA" w:rsidRDefault="00CA6D7D" w:rsidP="00CA6D7D">
      <w:pPr>
        <w:spacing w:line="276" w:lineRule="auto"/>
        <w:jc w:val="both"/>
        <w:rPr>
          <w:rFonts w:ascii="Verdana" w:hAnsi="Verdana"/>
          <w:sz w:val="20"/>
          <w:szCs w:val="20"/>
        </w:rPr>
      </w:pPr>
      <w:r>
        <w:rPr>
          <w:rFonts w:ascii="Verdana" w:hAnsi="Verdana" w:cs="TTE1771BD8t00"/>
          <w:sz w:val="20"/>
          <w:szCs w:val="20"/>
        </w:rPr>
        <w:t>……………………………</w:t>
      </w:r>
    </w:p>
    <w:p w14:paraId="2E332F0B" w14:textId="77777777" w:rsidR="00B11CE2" w:rsidRPr="00D309AA" w:rsidRDefault="00B11CE2" w:rsidP="00AE18F2">
      <w:pPr>
        <w:spacing w:line="276" w:lineRule="auto"/>
        <w:jc w:val="both"/>
        <w:rPr>
          <w:rFonts w:ascii="Verdana" w:hAnsi="Verdana" w:cs="TTE1768698t00"/>
          <w:sz w:val="20"/>
          <w:szCs w:val="20"/>
        </w:rPr>
      </w:pPr>
    </w:p>
    <w:p w14:paraId="7682AC69" w14:textId="4B91D5C0" w:rsidR="000D43C9" w:rsidRPr="00D309AA" w:rsidRDefault="00EB3BE7" w:rsidP="00CA6D7D">
      <w:pPr>
        <w:spacing w:line="276" w:lineRule="auto"/>
        <w:jc w:val="both"/>
        <w:rPr>
          <w:rFonts w:ascii="Verdana" w:hAnsi="Verdana" w:cs="TTE1768698t00"/>
          <w:sz w:val="20"/>
          <w:szCs w:val="20"/>
        </w:rPr>
      </w:pPr>
      <w:r w:rsidRPr="00D309AA">
        <w:rPr>
          <w:rFonts w:ascii="Verdana" w:hAnsi="Verdana" w:cs="TTE1768698t00"/>
          <w:sz w:val="20"/>
          <w:szCs w:val="20"/>
        </w:rPr>
        <w:t>Podstawę zawarcia Umowy stanowi postępowanie o udzielenie zamówieni</w:t>
      </w:r>
      <w:r w:rsidR="00E2372C" w:rsidRPr="00D309AA">
        <w:rPr>
          <w:rFonts w:ascii="Verdana" w:hAnsi="Verdana" w:cs="TTE1768698t00"/>
          <w:sz w:val="20"/>
          <w:szCs w:val="20"/>
        </w:rPr>
        <w:t>a</w:t>
      </w:r>
      <w:r w:rsidRPr="00D309AA">
        <w:rPr>
          <w:rFonts w:ascii="Verdana" w:hAnsi="Verdana" w:cs="TTE1768698t00"/>
          <w:sz w:val="20"/>
          <w:szCs w:val="20"/>
        </w:rPr>
        <w:t xml:space="preserve"> publicznego </w:t>
      </w:r>
      <w:r w:rsidR="00CA6D7D" w:rsidRPr="00CA6D7D">
        <w:rPr>
          <w:rFonts w:ascii="Verdana" w:hAnsi="Verdana" w:cs="TTE1768698t00"/>
          <w:sz w:val="20"/>
          <w:szCs w:val="20"/>
        </w:rPr>
        <w:t>klasycznego prowadzonego w trybie podstawowym bez przeprowadzenia negocjacji na podstawie art. 275 pkt 1 ustawy z dnia 11 września 2019 r. Prawo zamówień publicznych (Dz. U. z 2024 r. poz. 1320, ze zm.), zwana dalej „</w:t>
      </w:r>
      <w:r w:rsidR="0013301B">
        <w:rPr>
          <w:rFonts w:ascii="Verdana" w:hAnsi="Verdana" w:cs="TTE1768698t00"/>
          <w:sz w:val="20"/>
          <w:szCs w:val="20"/>
        </w:rPr>
        <w:t>ustawą P</w:t>
      </w:r>
      <w:r w:rsidR="00CA6D7D" w:rsidRPr="00CA6D7D">
        <w:rPr>
          <w:rFonts w:ascii="Verdana" w:hAnsi="Verdana" w:cs="TTE1768698t00"/>
          <w:sz w:val="20"/>
          <w:szCs w:val="20"/>
        </w:rPr>
        <w:t>zp”</w:t>
      </w:r>
      <w:r w:rsidR="00CA6D7D">
        <w:rPr>
          <w:rFonts w:ascii="Verdana" w:hAnsi="Verdana" w:cs="TTE1768698t00"/>
          <w:sz w:val="20"/>
          <w:szCs w:val="20"/>
        </w:rPr>
        <w:t xml:space="preserve"> na</w:t>
      </w:r>
      <w:r w:rsidR="00D742A2" w:rsidRPr="00D309AA">
        <w:rPr>
          <w:rFonts w:ascii="Verdana" w:hAnsi="Verdana" w:cs="TTE1768698t00"/>
          <w:sz w:val="20"/>
          <w:szCs w:val="20"/>
        </w:rPr>
        <w:t xml:space="preserve"> </w:t>
      </w:r>
      <w:r w:rsidR="00CA6D7D" w:rsidRPr="00CA6D7D">
        <w:rPr>
          <w:rFonts w:ascii="Verdana" w:hAnsi="Verdana" w:cs="TTE1768698t00"/>
          <w:b/>
          <w:sz w:val="20"/>
          <w:szCs w:val="20"/>
        </w:rPr>
        <w:t>Opracowanie dokumentacji projektowej dla zadania inwestycyjnego pn. „Rozbudowa skrzyżowania drogi krajowej nr 62 z drogą powiatową nr 2907C  w miejscowości Mostki”</w:t>
      </w:r>
      <w:r w:rsidR="00B31363">
        <w:rPr>
          <w:rFonts w:ascii="Verdana" w:hAnsi="Verdana" w:cs="TTE1768698t00"/>
          <w:b/>
          <w:sz w:val="20"/>
          <w:szCs w:val="20"/>
        </w:rPr>
        <w:t xml:space="preserve"> – II postępowanie</w:t>
      </w:r>
      <w:r w:rsidR="000D43C9" w:rsidRPr="00D309AA">
        <w:rPr>
          <w:rFonts w:ascii="Verdana" w:hAnsi="Verdana" w:cs="TTE1768698t00"/>
          <w:sz w:val="20"/>
          <w:szCs w:val="20"/>
        </w:rPr>
        <w:t>, zwanego dalej przedmiotem Umowy.</w:t>
      </w:r>
    </w:p>
    <w:p w14:paraId="5833F282" w14:textId="146F978A" w:rsidR="000D43C9" w:rsidRPr="00D309AA" w:rsidRDefault="000D43C9" w:rsidP="00D7661B">
      <w:pPr>
        <w:spacing w:line="276" w:lineRule="auto"/>
        <w:rPr>
          <w:rFonts w:ascii="Verdana" w:hAnsi="Verdana" w:cs="TTE1768698t00"/>
          <w:b/>
          <w:sz w:val="20"/>
          <w:szCs w:val="20"/>
        </w:rPr>
      </w:pPr>
    </w:p>
    <w:p w14:paraId="493C6D7A"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 1</w:t>
      </w:r>
    </w:p>
    <w:p w14:paraId="2E40C114"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(przedmiot Umowy)</w:t>
      </w:r>
    </w:p>
    <w:p w14:paraId="12DE7455" w14:textId="553A37C5" w:rsidR="000D43C9" w:rsidRPr="00D309AA" w:rsidRDefault="00BF3229" w:rsidP="00B9735D">
      <w:pPr>
        <w:pStyle w:val="tekstost"/>
        <w:numPr>
          <w:ilvl w:val="0"/>
          <w:numId w:val="14"/>
        </w:numPr>
        <w:ind w:left="357" w:hanging="357"/>
        <w:rPr>
          <w:rFonts w:ascii="Verdana" w:hAnsi="Verdana"/>
          <w:b/>
          <w:lang w:eastAsia="en-US"/>
        </w:rPr>
      </w:pPr>
      <w:r w:rsidRPr="00D309AA">
        <w:rPr>
          <w:rFonts w:ascii="Verdana" w:hAnsi="Verdana"/>
          <w:lang w:eastAsia="en-US"/>
        </w:rPr>
        <w:t xml:space="preserve">Zamawiający zleca, a Wykonawca </w:t>
      </w:r>
      <w:r w:rsidR="00152B0B" w:rsidRPr="00D309AA">
        <w:rPr>
          <w:rFonts w:ascii="Verdana" w:hAnsi="Verdana"/>
          <w:lang w:eastAsia="en-US"/>
        </w:rPr>
        <w:t xml:space="preserve">zobowiązuje się </w:t>
      </w:r>
      <w:r w:rsidRPr="00D309AA">
        <w:rPr>
          <w:rFonts w:ascii="Verdana" w:hAnsi="Verdana"/>
          <w:lang w:eastAsia="en-US"/>
        </w:rPr>
        <w:t>do</w:t>
      </w:r>
      <w:r w:rsidR="000D43C9" w:rsidRPr="00D309AA">
        <w:rPr>
          <w:rFonts w:ascii="Verdana" w:hAnsi="Verdana"/>
          <w:lang w:eastAsia="en-US"/>
        </w:rPr>
        <w:t>:</w:t>
      </w:r>
    </w:p>
    <w:p w14:paraId="7CAAA1A2" w14:textId="181829FA" w:rsidR="000D43C9" w:rsidRPr="00D309AA" w:rsidRDefault="00287AAB" w:rsidP="000B5E8F">
      <w:pPr>
        <w:pStyle w:val="tekstost"/>
        <w:numPr>
          <w:ilvl w:val="1"/>
          <w:numId w:val="14"/>
        </w:numPr>
        <w:ind w:left="714" w:hanging="357"/>
        <w:rPr>
          <w:rFonts w:ascii="Verdana" w:hAnsi="Verdana"/>
          <w:lang w:eastAsia="en-US"/>
        </w:rPr>
      </w:pPr>
      <w:r w:rsidRPr="00D309AA">
        <w:rPr>
          <w:rFonts w:ascii="Verdana" w:hAnsi="Verdana"/>
          <w:lang w:eastAsia="en-US"/>
        </w:rPr>
        <w:t>opracowani</w:t>
      </w:r>
      <w:r w:rsidR="00152B0B" w:rsidRPr="00D309AA">
        <w:rPr>
          <w:rFonts w:ascii="Verdana" w:hAnsi="Verdana"/>
          <w:lang w:eastAsia="en-US"/>
        </w:rPr>
        <w:t>a</w:t>
      </w:r>
      <w:r w:rsidR="000D43C9" w:rsidRPr="00D309AA">
        <w:rPr>
          <w:rFonts w:ascii="Verdana" w:hAnsi="Verdana"/>
          <w:lang w:eastAsia="en-US"/>
        </w:rPr>
        <w:t xml:space="preserve"> dokumentacji projektowej określone</w:t>
      </w:r>
      <w:r w:rsidR="004455BD" w:rsidRPr="00D309AA">
        <w:rPr>
          <w:rFonts w:ascii="Verdana" w:hAnsi="Verdana"/>
          <w:lang w:eastAsia="en-US"/>
        </w:rPr>
        <w:t>j</w:t>
      </w:r>
      <w:r w:rsidR="000D43C9" w:rsidRPr="00D309AA">
        <w:rPr>
          <w:rFonts w:ascii="Verdana" w:hAnsi="Verdana"/>
          <w:lang w:eastAsia="en-US"/>
        </w:rPr>
        <w:t xml:space="preserve"> w Załączniku nr 1 do Umowy</w:t>
      </w:r>
      <w:r w:rsidR="00972CB7" w:rsidRPr="00D309AA">
        <w:rPr>
          <w:rFonts w:ascii="Verdana" w:hAnsi="Verdana"/>
          <w:lang w:eastAsia="en-US"/>
        </w:rPr>
        <w:t xml:space="preserve"> w</w:t>
      </w:r>
      <w:r w:rsidR="002F6940" w:rsidRPr="00D309AA">
        <w:rPr>
          <w:rFonts w:ascii="Verdana" w:hAnsi="Verdana"/>
          <w:lang w:eastAsia="en-US"/>
        </w:rPr>
        <w:t> </w:t>
      </w:r>
      <w:r w:rsidR="00972CB7" w:rsidRPr="00D309AA">
        <w:rPr>
          <w:rFonts w:ascii="Verdana" w:hAnsi="Verdana"/>
          <w:lang w:eastAsia="en-US"/>
        </w:rPr>
        <w:t>podziale na Etapy</w:t>
      </w:r>
      <w:r w:rsidR="004455BD" w:rsidRPr="00D309AA">
        <w:rPr>
          <w:rFonts w:ascii="Verdana" w:hAnsi="Verdana"/>
          <w:lang w:eastAsia="en-US"/>
        </w:rPr>
        <w:t>,</w:t>
      </w:r>
    </w:p>
    <w:p w14:paraId="6CFE3793" w14:textId="36C75720" w:rsidR="000D43C9" w:rsidRPr="00D309AA" w:rsidRDefault="00152B0B" w:rsidP="000B5E8F">
      <w:pPr>
        <w:pStyle w:val="tekstost"/>
        <w:numPr>
          <w:ilvl w:val="1"/>
          <w:numId w:val="14"/>
        </w:numPr>
        <w:ind w:left="714" w:hanging="357"/>
        <w:rPr>
          <w:rFonts w:ascii="Verdana" w:hAnsi="Verdana"/>
          <w:lang w:eastAsia="en-US"/>
        </w:rPr>
      </w:pPr>
      <w:r w:rsidRPr="00D309AA">
        <w:rPr>
          <w:rFonts w:ascii="Verdana" w:hAnsi="Verdana"/>
          <w:lang w:eastAsia="en-US"/>
        </w:rPr>
        <w:t xml:space="preserve">pełnienia nadzoru autorskiego w czasie robót budowlanych oraz w okresie rękojmi za wady dla robót budowlanych realizowanych na podstawie dokumentacji projektowej </w:t>
      </w:r>
      <w:r w:rsidR="00972CB7" w:rsidRPr="00D309AA">
        <w:rPr>
          <w:rFonts w:ascii="Verdana" w:hAnsi="Verdana"/>
          <w:lang w:eastAsia="en-US"/>
        </w:rPr>
        <w:t xml:space="preserve">wskazanej w </w:t>
      </w:r>
      <w:r w:rsidR="00D502C3">
        <w:rPr>
          <w:rFonts w:ascii="Verdana" w:hAnsi="Verdana"/>
          <w:lang w:eastAsia="en-US"/>
        </w:rPr>
        <w:t>pkt</w:t>
      </w:r>
      <w:r w:rsidR="00972CB7" w:rsidRPr="00D309AA">
        <w:rPr>
          <w:rFonts w:ascii="Verdana" w:hAnsi="Verdana"/>
          <w:lang w:eastAsia="en-US"/>
        </w:rPr>
        <w:t xml:space="preserve"> </w:t>
      </w:r>
      <w:r w:rsidR="00D502C3">
        <w:rPr>
          <w:rFonts w:ascii="Verdana" w:hAnsi="Verdana"/>
          <w:lang w:eastAsia="en-US"/>
        </w:rPr>
        <w:t>1</w:t>
      </w:r>
      <w:r w:rsidR="00972CB7" w:rsidRPr="00D309AA">
        <w:rPr>
          <w:rFonts w:ascii="Verdana" w:hAnsi="Verdana"/>
          <w:lang w:eastAsia="en-US"/>
        </w:rPr>
        <w:t xml:space="preserve">) </w:t>
      </w:r>
      <w:r w:rsidRPr="00D309AA">
        <w:rPr>
          <w:rFonts w:ascii="Verdana" w:hAnsi="Verdana"/>
          <w:lang w:eastAsia="en-US"/>
        </w:rPr>
        <w:t>opracowanej przez Wykonawcę, zgodnie z</w:t>
      </w:r>
      <w:r w:rsidR="002F6940" w:rsidRPr="00D309AA">
        <w:rPr>
          <w:rFonts w:ascii="Verdana" w:hAnsi="Verdana"/>
          <w:lang w:eastAsia="en-US"/>
        </w:rPr>
        <w:t> </w:t>
      </w:r>
      <w:r w:rsidRPr="00D309AA">
        <w:rPr>
          <w:rFonts w:ascii="Verdana" w:hAnsi="Verdana"/>
          <w:lang w:eastAsia="en-US"/>
        </w:rPr>
        <w:t>postanowieniami Umowy, zwanego dalej Nadzorem Autorskim</w:t>
      </w:r>
      <w:r w:rsidR="009961AA" w:rsidRPr="00D309AA">
        <w:rPr>
          <w:rFonts w:ascii="Verdana" w:hAnsi="Verdana"/>
          <w:lang w:eastAsia="en-US"/>
        </w:rPr>
        <w:t>.</w:t>
      </w:r>
    </w:p>
    <w:p w14:paraId="034A4AD9" w14:textId="73AF8581" w:rsidR="00972CB7" w:rsidRPr="00D309AA" w:rsidRDefault="00972CB7" w:rsidP="00B9735D">
      <w:pPr>
        <w:pStyle w:val="tekstost"/>
        <w:numPr>
          <w:ilvl w:val="0"/>
          <w:numId w:val="14"/>
        </w:numPr>
        <w:overflowPunct/>
        <w:autoSpaceDE/>
        <w:autoSpaceDN/>
        <w:adjustRightInd/>
        <w:ind w:left="357" w:hanging="357"/>
        <w:textAlignment w:val="auto"/>
        <w:rPr>
          <w:rFonts w:ascii="Verdana" w:eastAsia="Verdana" w:hAnsi="Verdana" w:cs="Verdana"/>
          <w:lang w:eastAsia="en-US"/>
        </w:rPr>
      </w:pPr>
      <w:r w:rsidRPr="00D309AA">
        <w:rPr>
          <w:rFonts w:ascii="Verdana" w:eastAsia="Verdana" w:hAnsi="Verdana" w:cs="Verdana"/>
          <w:lang w:eastAsia="en-US"/>
        </w:rPr>
        <w:t xml:space="preserve">Realizacja Umowy w zakresie wskazanym w § 1 ust. 1 </w:t>
      </w:r>
      <w:r w:rsidR="00D502C3">
        <w:rPr>
          <w:rFonts w:ascii="Verdana" w:eastAsia="Verdana" w:hAnsi="Verdana" w:cs="Verdana"/>
          <w:lang w:eastAsia="en-US"/>
        </w:rPr>
        <w:t>pkt 1</w:t>
      </w:r>
      <w:r w:rsidRPr="00D309AA">
        <w:rPr>
          <w:rFonts w:ascii="Verdana" w:eastAsia="Verdana" w:hAnsi="Verdana" w:cs="Verdana"/>
          <w:lang w:eastAsia="en-US"/>
        </w:rPr>
        <w:t xml:space="preserve">) podzielona jest na Etapy, które zostały szczegółowo określone w Tabeli </w:t>
      </w:r>
      <w:r w:rsidRPr="00D309AA">
        <w:rPr>
          <w:rFonts w:ascii="Verdana" w:hAnsi="Verdana"/>
        </w:rPr>
        <w:t>Elementów Rozliczeniowych oraz Tabeli wyceny czynności Nadzoru Autorskiego (Załącznik nr 1 do Umowy).</w:t>
      </w:r>
    </w:p>
    <w:p w14:paraId="0FDD2887" w14:textId="4A4E5FCD" w:rsidR="00AB06C9" w:rsidRPr="00D309AA" w:rsidRDefault="00AB06C9" w:rsidP="00B9735D">
      <w:pPr>
        <w:pStyle w:val="tekstost"/>
        <w:numPr>
          <w:ilvl w:val="0"/>
          <w:numId w:val="14"/>
        </w:numPr>
        <w:overflowPunct/>
        <w:autoSpaceDE/>
        <w:autoSpaceDN/>
        <w:adjustRightInd/>
        <w:ind w:left="357" w:hanging="357"/>
        <w:textAlignment w:val="auto"/>
        <w:rPr>
          <w:rFonts w:ascii="Verdana" w:eastAsia="Verdana" w:hAnsi="Verdana" w:cs="Verdana"/>
          <w:lang w:eastAsia="en-US"/>
        </w:rPr>
      </w:pPr>
      <w:r w:rsidRPr="00D309AA">
        <w:rPr>
          <w:rFonts w:ascii="Verdana" w:hAnsi="Verdana"/>
          <w:lang w:eastAsia="en-US"/>
        </w:rPr>
        <w:t>Na Umowę składają się następujące dokumenty, które stanowią jej integralną część i</w:t>
      </w:r>
      <w:r w:rsidR="002F6940" w:rsidRPr="00D309AA">
        <w:rPr>
          <w:rFonts w:ascii="Verdana" w:hAnsi="Verdana"/>
          <w:lang w:eastAsia="en-US"/>
        </w:rPr>
        <w:t> </w:t>
      </w:r>
      <w:r w:rsidRPr="00D309AA">
        <w:rPr>
          <w:rFonts w:ascii="Verdana" w:hAnsi="Verdana"/>
          <w:lang w:eastAsia="en-US"/>
        </w:rPr>
        <w:t>będą interpretowane w następującej kolejności:</w:t>
      </w:r>
    </w:p>
    <w:p w14:paraId="32687ACA" w14:textId="2D59A2E0" w:rsidR="00AB06C9" w:rsidRPr="00D309AA" w:rsidRDefault="00AB06C9" w:rsidP="00B9735D">
      <w:pPr>
        <w:pStyle w:val="tekstost"/>
        <w:numPr>
          <w:ilvl w:val="0"/>
          <w:numId w:val="41"/>
        </w:numPr>
        <w:ind w:left="714" w:hanging="357"/>
        <w:rPr>
          <w:rFonts w:ascii="Verdana" w:hAnsi="Verdana"/>
        </w:rPr>
      </w:pPr>
      <w:r w:rsidRPr="00D309AA">
        <w:rPr>
          <w:rFonts w:ascii="Verdana" w:hAnsi="Verdana"/>
        </w:rPr>
        <w:t>Umowa;</w:t>
      </w:r>
    </w:p>
    <w:p w14:paraId="62CA2B23" w14:textId="5BDA9152" w:rsidR="00A10053" w:rsidRPr="00D309AA" w:rsidRDefault="00A10053" w:rsidP="00B9735D">
      <w:pPr>
        <w:pStyle w:val="tekstost"/>
        <w:numPr>
          <w:ilvl w:val="0"/>
          <w:numId w:val="41"/>
        </w:numPr>
        <w:ind w:left="714" w:hanging="357"/>
        <w:rPr>
          <w:rFonts w:ascii="Verdana" w:hAnsi="Verdana"/>
        </w:rPr>
      </w:pPr>
      <w:r w:rsidRPr="00D309AA">
        <w:rPr>
          <w:rFonts w:ascii="Verdana" w:hAnsi="Verdana"/>
        </w:rPr>
        <w:t xml:space="preserve">Załącznik nr 1 do Umowy– </w:t>
      </w:r>
      <w:r w:rsidRPr="00D309AA">
        <w:rPr>
          <w:rFonts w:ascii="Verdana" w:hAnsi="Verdana"/>
          <w:lang w:eastAsia="en-US"/>
        </w:rPr>
        <w:t>Tabela Elementów Rozliczeniowych</w:t>
      </w:r>
      <w:r w:rsidRPr="00D309AA">
        <w:rPr>
          <w:rFonts w:ascii="Verdana" w:hAnsi="Verdana"/>
        </w:rPr>
        <w:t xml:space="preserve"> oraz Tabela wyceny czynności Nadzoru Autorskiego</w:t>
      </w:r>
      <w:r w:rsidR="0013301B">
        <w:rPr>
          <w:rFonts w:ascii="Verdana" w:hAnsi="Verdana"/>
        </w:rPr>
        <w:t>, zwana dalej „TER”</w:t>
      </w:r>
      <w:r w:rsidR="004077B4" w:rsidRPr="00D309AA">
        <w:rPr>
          <w:rFonts w:ascii="Verdana" w:hAnsi="Verdana"/>
        </w:rPr>
        <w:t>;</w:t>
      </w:r>
    </w:p>
    <w:p w14:paraId="6D3B769D" w14:textId="1474F34D" w:rsidR="00AB06C9" w:rsidRPr="00D309AA" w:rsidRDefault="00AB06C9" w:rsidP="00B9735D">
      <w:pPr>
        <w:pStyle w:val="tekstost"/>
        <w:numPr>
          <w:ilvl w:val="0"/>
          <w:numId w:val="41"/>
        </w:numPr>
        <w:ind w:left="714" w:hanging="357"/>
        <w:rPr>
          <w:rFonts w:ascii="Verdana" w:hAnsi="Verdana"/>
        </w:rPr>
      </w:pPr>
      <w:r w:rsidRPr="00D309AA">
        <w:rPr>
          <w:rFonts w:ascii="Verdana" w:hAnsi="Verdana"/>
        </w:rPr>
        <w:t>Specyfikacja Warunków Zamówienia (dalej SWZ);</w:t>
      </w:r>
    </w:p>
    <w:p w14:paraId="0DD31396" w14:textId="4ACD7F8F" w:rsidR="00AB06C9" w:rsidRPr="00CA6D7D" w:rsidRDefault="00AB06C9" w:rsidP="00B9735D">
      <w:pPr>
        <w:pStyle w:val="tekstost"/>
        <w:numPr>
          <w:ilvl w:val="0"/>
          <w:numId w:val="41"/>
        </w:numPr>
        <w:ind w:left="714" w:hanging="357"/>
        <w:rPr>
          <w:rFonts w:ascii="Verdana" w:hAnsi="Verdana"/>
        </w:rPr>
      </w:pPr>
      <w:r w:rsidRPr="00D309AA">
        <w:rPr>
          <w:rFonts w:ascii="Verdana" w:hAnsi="Verdana"/>
        </w:rPr>
        <w:t xml:space="preserve">Oferta Wykonawcy z dnia……………….… </w:t>
      </w:r>
      <w:r w:rsidR="00A10053" w:rsidRPr="00D309AA">
        <w:rPr>
          <w:rFonts w:ascii="Verdana" w:hAnsi="Verdana"/>
        </w:rPr>
        <w:t>wraz z formularzami.</w:t>
      </w:r>
    </w:p>
    <w:p w14:paraId="75A31471" w14:textId="1E728283" w:rsidR="00AB06C9" w:rsidRDefault="00AB06C9" w:rsidP="00B9735D">
      <w:pPr>
        <w:pStyle w:val="tekstost"/>
        <w:numPr>
          <w:ilvl w:val="0"/>
          <w:numId w:val="14"/>
        </w:numPr>
        <w:overflowPunct/>
        <w:autoSpaceDE/>
        <w:autoSpaceDN/>
        <w:adjustRightInd/>
        <w:ind w:left="357" w:hanging="357"/>
        <w:textAlignment w:val="auto"/>
        <w:rPr>
          <w:rFonts w:ascii="Verdana" w:hAnsi="Verdana"/>
          <w:lang w:eastAsia="en-US"/>
        </w:rPr>
      </w:pPr>
      <w:r w:rsidRPr="00D309AA">
        <w:rPr>
          <w:rFonts w:ascii="Verdana" w:hAnsi="Verdana"/>
          <w:lang w:eastAsia="en-US"/>
        </w:rPr>
        <w:lastRenderedPageBreak/>
        <w:t xml:space="preserve">Wszelkie uzupełnienia i wyjaśnienia do powyższych dokumentów powinny być odczytywane i interpretowane w kolejności określonej w ust. </w:t>
      </w:r>
      <w:r w:rsidR="00972CB7" w:rsidRPr="00D309AA">
        <w:rPr>
          <w:rFonts w:ascii="Verdana" w:hAnsi="Verdana"/>
          <w:lang w:eastAsia="en-US"/>
        </w:rPr>
        <w:t>3</w:t>
      </w:r>
      <w:r w:rsidRPr="00D309AA">
        <w:rPr>
          <w:rFonts w:ascii="Verdana" w:hAnsi="Verdana"/>
          <w:lang w:eastAsia="en-US"/>
        </w:rPr>
        <w:t xml:space="preserve"> i łącznie z dokumentami, których dotyczą.</w:t>
      </w:r>
    </w:p>
    <w:p w14:paraId="048B4CE3" w14:textId="070EE91C" w:rsidR="00E609A7" w:rsidRPr="00D309AA" w:rsidRDefault="00E609A7" w:rsidP="00B9735D">
      <w:pPr>
        <w:pStyle w:val="tekstost"/>
        <w:numPr>
          <w:ilvl w:val="0"/>
          <w:numId w:val="14"/>
        </w:numPr>
        <w:overflowPunct/>
        <w:autoSpaceDE/>
        <w:autoSpaceDN/>
        <w:adjustRightInd/>
        <w:ind w:left="357" w:hanging="357"/>
        <w:textAlignment w:val="auto"/>
        <w:rPr>
          <w:rFonts w:ascii="Verdana" w:hAnsi="Verdana"/>
          <w:lang w:eastAsia="en-US"/>
        </w:rPr>
      </w:pPr>
      <w:r w:rsidRPr="00E609A7">
        <w:rPr>
          <w:rFonts w:ascii="Verdana" w:hAnsi="Verdana"/>
          <w:lang w:eastAsia="en-US"/>
        </w:rPr>
        <w:t>Przedmiot</w:t>
      </w:r>
      <w:r>
        <w:rPr>
          <w:rFonts w:ascii="Verdana" w:hAnsi="Verdana"/>
          <w:lang w:eastAsia="en-US"/>
        </w:rPr>
        <w:t xml:space="preserve"> umowy</w:t>
      </w:r>
      <w:r w:rsidRPr="00E609A7">
        <w:rPr>
          <w:rFonts w:ascii="Verdana" w:hAnsi="Verdana"/>
          <w:lang w:eastAsia="en-US"/>
        </w:rPr>
        <w:t xml:space="preserve"> jest realizowan</w:t>
      </w:r>
      <w:r>
        <w:rPr>
          <w:rFonts w:ascii="Verdana" w:hAnsi="Verdana"/>
          <w:lang w:eastAsia="en-US"/>
        </w:rPr>
        <w:t>y</w:t>
      </w:r>
      <w:r w:rsidRPr="00E609A7">
        <w:rPr>
          <w:rFonts w:ascii="Verdana" w:hAnsi="Verdana"/>
          <w:lang w:eastAsia="en-US"/>
        </w:rPr>
        <w:t xml:space="preserve"> przez Powiat Włocławski na podstawie porozumienia nr 20.P.2025.F3 z dnia 24 lipca 2025 r., zawartego ze Skarbem Państwa – Generalnym Dyrektorem Dróg Krajowych i Autostrad w zakresie wspólnej realizacji i partycypacji w kosztach realizacji przedsięwzięcia pn. „Rozbudowa skrzyżowania drogi krajowej nr 62 z drogą powiatową nr 2907C  w miejscowości Mostki”.</w:t>
      </w:r>
    </w:p>
    <w:p w14:paraId="16FFDCAE" w14:textId="38BB59D4" w:rsidR="00D7661B" w:rsidRPr="00D309AA" w:rsidRDefault="00D7661B" w:rsidP="00497661">
      <w:pPr>
        <w:pStyle w:val="tekstost"/>
        <w:overflowPunct/>
        <w:autoSpaceDE/>
        <w:autoSpaceDN/>
        <w:adjustRightInd/>
        <w:spacing w:line="276" w:lineRule="auto"/>
        <w:ind w:left="720"/>
        <w:textAlignment w:val="auto"/>
        <w:rPr>
          <w:rFonts w:ascii="Verdana" w:hAnsi="Verdana"/>
          <w:lang w:eastAsia="en-US"/>
        </w:rPr>
      </w:pPr>
    </w:p>
    <w:p w14:paraId="42B55794"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 2</w:t>
      </w:r>
    </w:p>
    <w:p w14:paraId="41ED975E"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(wynagrodzenie)</w:t>
      </w:r>
    </w:p>
    <w:p w14:paraId="2A171C03" w14:textId="06351C23" w:rsidR="00764614" w:rsidRPr="005D272D" w:rsidRDefault="00FA3C60" w:rsidP="00B9735D">
      <w:pPr>
        <w:numPr>
          <w:ilvl w:val="0"/>
          <w:numId w:val="1"/>
        </w:numPr>
        <w:tabs>
          <w:tab w:val="num" w:pos="720"/>
        </w:tabs>
        <w:ind w:left="357" w:hanging="357"/>
        <w:jc w:val="both"/>
        <w:rPr>
          <w:rFonts w:ascii="Verdana" w:hAnsi="Verdana" w:cs="TTE1771BD8t00"/>
          <w:bCs/>
          <w:sz w:val="20"/>
          <w:szCs w:val="20"/>
        </w:rPr>
      </w:pPr>
      <w:r w:rsidRPr="005D272D">
        <w:rPr>
          <w:rFonts w:ascii="Verdana" w:hAnsi="Verdana" w:cs="TTE1771BD8t00"/>
          <w:bCs/>
          <w:sz w:val="20"/>
          <w:szCs w:val="20"/>
        </w:rPr>
        <w:t xml:space="preserve">Z tytułu wykonania przedmiotu umowy Wykonawcy przysługuje wynagrodzenie w łącznej kwocie </w:t>
      </w:r>
      <w:r w:rsidRPr="005D272D">
        <w:rPr>
          <w:rFonts w:ascii="Verdana" w:hAnsi="Verdana" w:cs="TTE1771BD8t00"/>
          <w:b/>
          <w:sz w:val="20"/>
          <w:szCs w:val="20"/>
        </w:rPr>
        <w:t>(…)</w:t>
      </w:r>
      <w:r w:rsidRPr="005D272D">
        <w:rPr>
          <w:rFonts w:ascii="Verdana" w:hAnsi="Verdana" w:cs="TTE1771BD8t00"/>
          <w:bCs/>
          <w:sz w:val="20"/>
          <w:szCs w:val="20"/>
        </w:rPr>
        <w:t xml:space="preserve"> PLN brutto, tj. z uwzględnieniem podatku od towarów i usług, tj.: </w:t>
      </w:r>
      <w:r w:rsidRPr="005D272D">
        <w:rPr>
          <w:rFonts w:ascii="Verdana" w:hAnsi="Verdana" w:cs="TTE1771BD8t00"/>
          <w:b/>
          <w:sz w:val="20"/>
          <w:szCs w:val="20"/>
        </w:rPr>
        <w:t>(…)</w:t>
      </w:r>
      <w:r w:rsidRPr="005D272D">
        <w:rPr>
          <w:rFonts w:ascii="Verdana" w:hAnsi="Verdana" w:cs="TTE1771BD8t00"/>
          <w:bCs/>
          <w:sz w:val="20"/>
          <w:szCs w:val="20"/>
        </w:rPr>
        <w:t xml:space="preserve"> PLN netto, oraz </w:t>
      </w:r>
      <w:r w:rsidRPr="005D272D">
        <w:rPr>
          <w:rFonts w:ascii="Verdana" w:hAnsi="Verdana" w:cs="TTE1771BD8t00"/>
          <w:b/>
          <w:sz w:val="20"/>
          <w:szCs w:val="20"/>
        </w:rPr>
        <w:t>(…)</w:t>
      </w:r>
      <w:r w:rsidRPr="005D272D">
        <w:rPr>
          <w:rFonts w:ascii="Verdana" w:hAnsi="Verdana" w:cs="TTE1771BD8t00"/>
          <w:bCs/>
          <w:sz w:val="20"/>
          <w:szCs w:val="20"/>
        </w:rPr>
        <w:t xml:space="preserve"> PLN tytułem podatku od towarów i usług, w wysokości </w:t>
      </w:r>
      <w:r w:rsidRPr="00B9735D">
        <w:rPr>
          <w:rFonts w:ascii="Verdana" w:hAnsi="Verdana" w:cs="TTE1771BD8t00"/>
          <w:b/>
          <w:sz w:val="20"/>
          <w:szCs w:val="20"/>
        </w:rPr>
        <w:t>23%</w:t>
      </w:r>
      <w:r w:rsidRPr="005D272D">
        <w:rPr>
          <w:rFonts w:ascii="Verdana" w:hAnsi="Verdana" w:cs="TTE1771BD8t00"/>
          <w:bCs/>
          <w:sz w:val="20"/>
          <w:szCs w:val="20"/>
        </w:rPr>
        <w:t xml:space="preserve"> kwoty netto z tym zastrzeżeniem, że w zakresie:</w:t>
      </w:r>
    </w:p>
    <w:p w14:paraId="797A6F2E" w14:textId="07B8B78E" w:rsidR="00D502C3" w:rsidRDefault="00152B0B" w:rsidP="00B9735D">
      <w:pPr>
        <w:pStyle w:val="Akapitzlist"/>
        <w:numPr>
          <w:ilvl w:val="1"/>
          <w:numId w:val="39"/>
        </w:numPr>
        <w:ind w:left="714" w:hanging="357"/>
        <w:jc w:val="both"/>
        <w:rPr>
          <w:rFonts w:ascii="Verdana" w:hAnsi="Verdana" w:cs="TTE1771BD8t00"/>
          <w:sz w:val="20"/>
          <w:szCs w:val="20"/>
        </w:rPr>
      </w:pPr>
      <w:r w:rsidRPr="00D309AA">
        <w:rPr>
          <w:rFonts w:ascii="Verdana" w:hAnsi="Verdana" w:cs="TTE1771BD8t00"/>
          <w:sz w:val="20"/>
          <w:szCs w:val="20"/>
        </w:rPr>
        <w:t xml:space="preserve">§1 ust. 1 pkt </w:t>
      </w:r>
      <w:r w:rsidR="00D502C3">
        <w:rPr>
          <w:rFonts w:ascii="Verdana" w:hAnsi="Verdana" w:cs="TTE1771BD8t00"/>
          <w:sz w:val="20"/>
          <w:szCs w:val="20"/>
        </w:rPr>
        <w:t>1)</w:t>
      </w:r>
      <w:r w:rsidR="0005169B" w:rsidRPr="00D309AA">
        <w:rPr>
          <w:rFonts w:ascii="Verdana" w:hAnsi="Verdana" w:cs="TTE1771BD8t00"/>
          <w:sz w:val="20"/>
          <w:szCs w:val="20"/>
        </w:rPr>
        <w:t xml:space="preserve"> </w:t>
      </w:r>
      <w:r w:rsidR="0005169B" w:rsidRPr="00D309AA">
        <w:rPr>
          <w:rFonts w:ascii="Verdana" w:hAnsi="Verdana" w:cs="TTE1768698t00"/>
          <w:sz w:val="20"/>
          <w:szCs w:val="20"/>
        </w:rPr>
        <w:t xml:space="preserve">Wykonawca jest uprawniony do wynagrodzenia, </w:t>
      </w:r>
      <w:r w:rsidR="0005169B" w:rsidRPr="00D309AA">
        <w:rPr>
          <w:rFonts w:ascii="Verdana" w:hAnsi="Verdana" w:cs="TTE1771BD8t00"/>
          <w:sz w:val="20"/>
          <w:szCs w:val="20"/>
        </w:rPr>
        <w:t xml:space="preserve">w łącznej kwocie: </w:t>
      </w:r>
      <w:r w:rsidR="0005169B" w:rsidRPr="00D502C3">
        <w:rPr>
          <w:rFonts w:ascii="Verdana" w:hAnsi="Verdana" w:cs="TTE1771BD8t00"/>
          <w:b/>
          <w:sz w:val="20"/>
          <w:szCs w:val="20"/>
        </w:rPr>
        <w:t>(…</w:t>
      </w:r>
      <w:r w:rsidRPr="00D502C3">
        <w:rPr>
          <w:rFonts w:ascii="Verdana" w:hAnsi="Verdana" w:cs="TTE1771BD8t00"/>
          <w:b/>
          <w:sz w:val="20"/>
          <w:szCs w:val="20"/>
        </w:rPr>
        <w:t>…</w:t>
      </w:r>
      <w:r w:rsidR="0005169B" w:rsidRPr="00D502C3">
        <w:rPr>
          <w:rFonts w:ascii="Verdana" w:hAnsi="Verdana" w:cs="TTE1771BD8t00"/>
          <w:b/>
          <w:sz w:val="20"/>
          <w:szCs w:val="20"/>
        </w:rPr>
        <w:t>)</w:t>
      </w:r>
      <w:r w:rsidR="0005169B" w:rsidRPr="00D502C3">
        <w:rPr>
          <w:rFonts w:ascii="Verdana" w:hAnsi="Verdana" w:cs="TTE1771BD8t00"/>
          <w:sz w:val="20"/>
          <w:szCs w:val="20"/>
        </w:rPr>
        <w:t xml:space="preserve"> PLN brutto, tj. z uwzględnieniem podatku od towarów i usług, tj.: </w:t>
      </w:r>
      <w:r w:rsidR="0005169B" w:rsidRPr="00D502C3">
        <w:rPr>
          <w:rFonts w:ascii="Verdana" w:hAnsi="Verdana" w:cs="TTE1771BD8t00"/>
          <w:b/>
          <w:sz w:val="20"/>
          <w:szCs w:val="20"/>
        </w:rPr>
        <w:t>(…)</w:t>
      </w:r>
      <w:r w:rsidR="0005169B" w:rsidRPr="00D502C3">
        <w:rPr>
          <w:rFonts w:ascii="Verdana" w:hAnsi="Verdana" w:cs="TTE1771BD8t00"/>
          <w:sz w:val="20"/>
          <w:szCs w:val="20"/>
        </w:rPr>
        <w:t xml:space="preserve"> PLN</w:t>
      </w:r>
      <w:r w:rsidR="00D502C3">
        <w:rPr>
          <w:rFonts w:ascii="Verdana" w:hAnsi="Verdana" w:cs="TTE1771BD8t00"/>
          <w:sz w:val="20"/>
          <w:szCs w:val="20"/>
        </w:rPr>
        <w:t xml:space="preserve"> </w:t>
      </w:r>
      <w:r w:rsidR="0005169B" w:rsidRPr="00D502C3">
        <w:rPr>
          <w:rFonts w:ascii="Verdana" w:hAnsi="Verdana" w:cs="TTE1771BD8t00"/>
          <w:sz w:val="20"/>
          <w:szCs w:val="20"/>
        </w:rPr>
        <w:t xml:space="preserve">netto, oraz </w:t>
      </w:r>
      <w:r w:rsidR="0005169B" w:rsidRPr="00D502C3">
        <w:rPr>
          <w:rFonts w:ascii="Verdana" w:hAnsi="Verdana" w:cs="TTE1771BD8t00"/>
          <w:b/>
          <w:sz w:val="20"/>
          <w:szCs w:val="20"/>
        </w:rPr>
        <w:t>(…)</w:t>
      </w:r>
      <w:r w:rsidR="0005169B" w:rsidRPr="00D502C3">
        <w:rPr>
          <w:rFonts w:ascii="Verdana" w:hAnsi="Verdana" w:cs="TTE1771BD8t00"/>
          <w:sz w:val="20"/>
          <w:szCs w:val="20"/>
        </w:rPr>
        <w:t xml:space="preserve"> PLN tytułem podatku od towarów i usług, w wysokości </w:t>
      </w:r>
      <w:r w:rsidR="0005169B" w:rsidRPr="00D502C3">
        <w:rPr>
          <w:rFonts w:ascii="Verdana" w:hAnsi="Verdana" w:cs="TTE1771BD8t00"/>
          <w:b/>
          <w:sz w:val="20"/>
          <w:szCs w:val="20"/>
        </w:rPr>
        <w:t>23 %</w:t>
      </w:r>
      <w:r w:rsidR="0005169B" w:rsidRPr="00D502C3">
        <w:rPr>
          <w:rFonts w:ascii="Verdana" w:hAnsi="Verdana" w:cs="TTE1771BD8t00"/>
          <w:sz w:val="20"/>
          <w:szCs w:val="20"/>
        </w:rPr>
        <w:t xml:space="preserve"> kwoty netto</w:t>
      </w:r>
      <w:r w:rsidR="00D502C3">
        <w:rPr>
          <w:rFonts w:ascii="Verdana" w:hAnsi="Verdana" w:cs="TTE1771BD8t00"/>
          <w:sz w:val="20"/>
          <w:szCs w:val="20"/>
        </w:rPr>
        <w:t>;</w:t>
      </w:r>
    </w:p>
    <w:p w14:paraId="00653C6F" w14:textId="0006FF28" w:rsidR="00764614" w:rsidRPr="00D502C3" w:rsidRDefault="00764614" w:rsidP="00B9735D">
      <w:pPr>
        <w:pStyle w:val="Akapitzlist"/>
        <w:numPr>
          <w:ilvl w:val="1"/>
          <w:numId w:val="39"/>
        </w:numPr>
        <w:ind w:left="714" w:hanging="357"/>
        <w:jc w:val="both"/>
        <w:rPr>
          <w:rFonts w:ascii="Verdana" w:hAnsi="Verdana" w:cs="TTE1771BD8t00"/>
          <w:sz w:val="20"/>
          <w:szCs w:val="20"/>
        </w:rPr>
      </w:pPr>
      <w:r w:rsidRPr="00D502C3">
        <w:rPr>
          <w:rFonts w:ascii="Verdana" w:hAnsi="Verdana" w:cs="TTE1771BD8t00"/>
          <w:sz w:val="20"/>
          <w:szCs w:val="20"/>
        </w:rPr>
        <w:t xml:space="preserve">§1 ust. 1 pkt </w:t>
      </w:r>
      <w:r w:rsidR="00D502C3">
        <w:rPr>
          <w:rFonts w:ascii="Verdana" w:hAnsi="Verdana" w:cs="TTE1771BD8t00"/>
          <w:sz w:val="20"/>
          <w:szCs w:val="20"/>
        </w:rPr>
        <w:t>2)</w:t>
      </w:r>
      <w:r w:rsidRPr="00D502C3">
        <w:rPr>
          <w:rFonts w:ascii="Verdana" w:hAnsi="Verdana" w:cs="TTE1771BD8t00"/>
          <w:sz w:val="20"/>
          <w:szCs w:val="20"/>
        </w:rPr>
        <w:t xml:space="preserve"> </w:t>
      </w:r>
      <w:r w:rsidRPr="00D502C3">
        <w:rPr>
          <w:rFonts w:ascii="Verdana" w:hAnsi="Verdana" w:cs="TTE1768698t00"/>
          <w:sz w:val="20"/>
          <w:szCs w:val="20"/>
        </w:rPr>
        <w:t xml:space="preserve">Wykonawca jest uprawniony do maksymalnego wynagrodzenia, </w:t>
      </w:r>
      <w:r w:rsidRPr="00D502C3">
        <w:rPr>
          <w:rFonts w:ascii="Verdana" w:hAnsi="Verdana" w:cs="TTE1771BD8t00"/>
          <w:sz w:val="20"/>
          <w:szCs w:val="20"/>
        </w:rPr>
        <w:t>w łącznej kwocie:</w:t>
      </w:r>
      <w:r w:rsidRPr="00D502C3">
        <w:rPr>
          <w:rFonts w:ascii="Verdana" w:hAnsi="Verdana" w:cs="TTE1771BD8t00"/>
          <w:b/>
          <w:sz w:val="20"/>
          <w:szCs w:val="20"/>
        </w:rPr>
        <w:t xml:space="preserve"> (……)</w:t>
      </w:r>
      <w:r w:rsidRPr="00D502C3">
        <w:rPr>
          <w:rFonts w:ascii="Verdana" w:hAnsi="Verdana" w:cs="TTE1771BD8t00"/>
          <w:sz w:val="20"/>
          <w:szCs w:val="20"/>
        </w:rPr>
        <w:t xml:space="preserve"> PLN brutto, tj. z uwzględnieniem podatku od towarów i usług, tj.: </w:t>
      </w:r>
      <w:r w:rsidRPr="00D502C3">
        <w:rPr>
          <w:rFonts w:ascii="Verdana" w:hAnsi="Verdana" w:cs="TTE1771BD8t00"/>
          <w:b/>
          <w:sz w:val="20"/>
          <w:szCs w:val="20"/>
        </w:rPr>
        <w:t>(…)</w:t>
      </w:r>
      <w:r w:rsidRPr="00D502C3">
        <w:rPr>
          <w:rFonts w:ascii="Verdana" w:hAnsi="Verdana" w:cs="TTE1771BD8t00"/>
          <w:sz w:val="20"/>
          <w:szCs w:val="20"/>
        </w:rPr>
        <w:t xml:space="preserve"> PLN</w:t>
      </w:r>
      <w:r w:rsidR="00D502C3" w:rsidRPr="00D502C3">
        <w:rPr>
          <w:rFonts w:ascii="Verdana" w:hAnsi="Verdana" w:cs="TTE1771BD8t00"/>
          <w:sz w:val="20"/>
          <w:szCs w:val="20"/>
        </w:rPr>
        <w:t xml:space="preserve"> </w:t>
      </w:r>
      <w:r w:rsidRPr="00D502C3">
        <w:rPr>
          <w:rFonts w:ascii="Verdana" w:hAnsi="Verdana" w:cs="TTE1771BD8t00"/>
          <w:sz w:val="20"/>
          <w:szCs w:val="20"/>
        </w:rPr>
        <w:t>netto, oraz</w:t>
      </w:r>
      <w:r w:rsidR="002F6940" w:rsidRPr="00D502C3">
        <w:rPr>
          <w:rFonts w:ascii="Verdana" w:hAnsi="Verdana" w:cs="TTE1771BD8t00"/>
          <w:b/>
          <w:sz w:val="20"/>
          <w:szCs w:val="20"/>
        </w:rPr>
        <w:t xml:space="preserve"> </w:t>
      </w:r>
      <w:r w:rsidRPr="00D502C3">
        <w:rPr>
          <w:rFonts w:ascii="Verdana" w:hAnsi="Verdana" w:cs="TTE1771BD8t00"/>
          <w:b/>
          <w:sz w:val="20"/>
          <w:szCs w:val="20"/>
        </w:rPr>
        <w:t>(…)</w:t>
      </w:r>
      <w:r w:rsidRPr="00D502C3">
        <w:rPr>
          <w:rFonts w:ascii="Verdana" w:hAnsi="Verdana" w:cs="TTE1771BD8t00"/>
          <w:sz w:val="20"/>
          <w:szCs w:val="20"/>
        </w:rPr>
        <w:t xml:space="preserve"> PLN tytułem podatku od towarów i usług, w wysokości </w:t>
      </w:r>
      <w:r w:rsidRPr="00D502C3">
        <w:rPr>
          <w:rFonts w:ascii="Verdana" w:hAnsi="Verdana" w:cs="TTE1771BD8t00"/>
          <w:b/>
          <w:sz w:val="20"/>
          <w:szCs w:val="20"/>
        </w:rPr>
        <w:t>23 %</w:t>
      </w:r>
      <w:r w:rsidRPr="00D502C3">
        <w:rPr>
          <w:rFonts w:ascii="Verdana" w:hAnsi="Verdana" w:cs="TTE1771BD8t00"/>
          <w:sz w:val="20"/>
          <w:szCs w:val="20"/>
        </w:rPr>
        <w:t xml:space="preserve"> kwoty netto</w:t>
      </w:r>
      <w:r w:rsidR="00D502C3">
        <w:rPr>
          <w:rFonts w:ascii="Verdana" w:hAnsi="Verdana" w:cs="TTE1771BD8t00"/>
          <w:sz w:val="20"/>
          <w:szCs w:val="20"/>
        </w:rPr>
        <w:t>.</w:t>
      </w:r>
    </w:p>
    <w:p w14:paraId="45D89BF9" w14:textId="64EE479B" w:rsidR="008B6F14" w:rsidRPr="00D309AA" w:rsidRDefault="008B6F14" w:rsidP="00B9735D">
      <w:pPr>
        <w:numPr>
          <w:ilvl w:val="0"/>
          <w:numId w:val="1"/>
        </w:numPr>
        <w:tabs>
          <w:tab w:val="num" w:pos="720"/>
        </w:tabs>
        <w:ind w:left="357" w:hanging="357"/>
        <w:jc w:val="both"/>
        <w:rPr>
          <w:rFonts w:ascii="Verdana" w:hAnsi="Verdana" w:cs="TTE1771BD8t00"/>
          <w:b/>
          <w:sz w:val="20"/>
          <w:szCs w:val="20"/>
        </w:rPr>
      </w:pPr>
      <w:r w:rsidRPr="00D309AA">
        <w:rPr>
          <w:rFonts w:ascii="Verdana" w:hAnsi="Verdana" w:cs="TTE1771BD8t00"/>
          <w:sz w:val="20"/>
          <w:szCs w:val="20"/>
        </w:rPr>
        <w:t>Wynagrodzenie</w:t>
      </w:r>
      <w:r w:rsidR="00536F52" w:rsidRPr="00D309AA">
        <w:rPr>
          <w:rFonts w:ascii="Verdana" w:hAnsi="Verdana" w:cs="TTE1771BD8t00"/>
          <w:sz w:val="20"/>
          <w:szCs w:val="20"/>
        </w:rPr>
        <w:t xml:space="preserve">, o którym mowa w </w:t>
      </w:r>
      <w:r w:rsidR="00B81057" w:rsidRPr="00D309AA">
        <w:rPr>
          <w:rFonts w:ascii="Verdana" w:hAnsi="Verdana" w:cs="TTE1771BD8t00"/>
          <w:sz w:val="20"/>
          <w:szCs w:val="20"/>
        </w:rPr>
        <w:t>ust. 1 pkt 1</w:t>
      </w:r>
      <w:r w:rsidR="00D502C3">
        <w:rPr>
          <w:rFonts w:ascii="Verdana" w:hAnsi="Verdana" w:cs="TTE1771BD8t00"/>
          <w:sz w:val="20"/>
          <w:szCs w:val="20"/>
        </w:rPr>
        <w:t>)</w:t>
      </w:r>
      <w:r w:rsidR="00B81057" w:rsidRPr="00D309AA">
        <w:rPr>
          <w:rFonts w:ascii="Verdana" w:hAnsi="Verdana" w:cs="TTE1771BD8t00"/>
          <w:sz w:val="20"/>
          <w:szCs w:val="20"/>
        </w:rPr>
        <w:t xml:space="preserve">  </w:t>
      </w:r>
      <w:r w:rsidRPr="00D309AA">
        <w:rPr>
          <w:rFonts w:ascii="Verdana" w:hAnsi="Verdana" w:cs="TTE1771BD8t00"/>
          <w:sz w:val="20"/>
          <w:szCs w:val="20"/>
        </w:rPr>
        <w:t>będzie płatne w częściach z tytułu wykonania poszczególnych Etapów Umowy, określonych w Załączniku nr 1 do Umowy, z zastrzeżeniem ust. 3 i 4.</w:t>
      </w:r>
      <w:r w:rsidR="00EB30CB" w:rsidRPr="00D309AA">
        <w:rPr>
          <w:rFonts w:ascii="Calibri" w:eastAsia="Arial Unicode MS" w:hAnsi="Calibri" w:cs="Calibri"/>
          <w:sz w:val="22"/>
          <w:szCs w:val="22"/>
          <w:lang w:val="pl"/>
        </w:rPr>
        <w:t xml:space="preserve"> </w:t>
      </w:r>
      <w:r w:rsidR="00EB30CB" w:rsidRPr="00D309AA">
        <w:rPr>
          <w:rFonts w:ascii="Verdana" w:hAnsi="Verdana" w:cs="TTE1771BD8t00"/>
          <w:b/>
          <w:sz w:val="20"/>
          <w:szCs w:val="20"/>
          <w:u w:val="single"/>
          <w:lang w:val="pl"/>
        </w:rPr>
        <w:t xml:space="preserve">Wynagrodzenie za Etap I Umowy nie może być większe niż </w:t>
      </w:r>
      <w:r w:rsidR="00274350" w:rsidRPr="00D309AA">
        <w:rPr>
          <w:rFonts w:ascii="Verdana" w:hAnsi="Verdana" w:cs="TTE1771BD8t00"/>
          <w:b/>
          <w:sz w:val="20"/>
          <w:szCs w:val="20"/>
          <w:u w:val="single"/>
          <w:lang w:val="pl"/>
        </w:rPr>
        <w:t>2</w:t>
      </w:r>
      <w:r w:rsidR="00D46B3F" w:rsidRPr="00D309AA">
        <w:rPr>
          <w:rFonts w:ascii="Verdana" w:hAnsi="Verdana" w:cs="TTE1771BD8t00"/>
          <w:b/>
          <w:sz w:val="20"/>
          <w:szCs w:val="20"/>
          <w:u w:val="single"/>
          <w:lang w:val="pl"/>
        </w:rPr>
        <w:t>5</w:t>
      </w:r>
      <w:r w:rsidR="00EB30CB" w:rsidRPr="00D309AA">
        <w:rPr>
          <w:rFonts w:ascii="Verdana" w:hAnsi="Verdana" w:cs="TTE1771BD8t00"/>
          <w:b/>
          <w:sz w:val="20"/>
          <w:szCs w:val="20"/>
          <w:u w:val="single"/>
          <w:lang w:val="pl"/>
        </w:rPr>
        <w:t xml:space="preserve"> % wartości wynagrodzenia</w:t>
      </w:r>
      <w:r w:rsidR="00954CB8" w:rsidRPr="00D309AA">
        <w:rPr>
          <w:rFonts w:ascii="Verdana" w:hAnsi="Verdana" w:cs="TTE1771BD8t00"/>
          <w:b/>
          <w:sz w:val="20"/>
          <w:szCs w:val="20"/>
          <w:u w:val="single"/>
          <w:lang w:val="pl"/>
        </w:rPr>
        <w:t xml:space="preserve"> netto</w:t>
      </w:r>
      <w:r w:rsidR="00EB30CB" w:rsidRPr="00D309AA">
        <w:rPr>
          <w:rFonts w:ascii="Verdana" w:hAnsi="Verdana" w:cs="TTE1771BD8t00"/>
          <w:b/>
          <w:sz w:val="20"/>
          <w:szCs w:val="20"/>
          <w:u w:val="single"/>
          <w:lang w:val="pl"/>
        </w:rPr>
        <w:t xml:space="preserve">, o </w:t>
      </w:r>
      <w:r w:rsidR="00954CB8" w:rsidRPr="00D309AA">
        <w:rPr>
          <w:rFonts w:ascii="Verdana" w:hAnsi="Verdana" w:cs="TTE1771BD8t00"/>
          <w:b/>
          <w:sz w:val="20"/>
          <w:szCs w:val="20"/>
          <w:u w:val="single"/>
          <w:lang w:val="pl"/>
        </w:rPr>
        <w:t xml:space="preserve">którym </w:t>
      </w:r>
      <w:r w:rsidR="00EB30CB" w:rsidRPr="00D309AA">
        <w:rPr>
          <w:rFonts w:ascii="Verdana" w:hAnsi="Verdana" w:cs="TTE1771BD8t00"/>
          <w:b/>
          <w:sz w:val="20"/>
          <w:szCs w:val="20"/>
          <w:u w:val="single"/>
          <w:lang w:val="pl"/>
        </w:rPr>
        <w:t xml:space="preserve">mowa </w:t>
      </w:r>
      <w:r w:rsidR="00EB30CB" w:rsidRPr="00D309AA">
        <w:rPr>
          <w:rFonts w:ascii="Verdana" w:hAnsi="Verdana" w:cs="TTE1771BD8t00"/>
          <w:sz w:val="20"/>
          <w:szCs w:val="20"/>
          <w:u w:val="single"/>
          <w:lang w:val="pl"/>
        </w:rPr>
        <w:t>w ust. 1</w:t>
      </w:r>
      <w:r w:rsidR="00B81057" w:rsidRPr="00D309AA">
        <w:rPr>
          <w:rFonts w:ascii="Verdana" w:hAnsi="Verdana" w:cs="TTE1771BD8t00"/>
          <w:b/>
          <w:sz w:val="20"/>
          <w:szCs w:val="20"/>
          <w:u w:val="single"/>
          <w:lang w:val="pl"/>
        </w:rPr>
        <w:t xml:space="preserve"> </w:t>
      </w:r>
      <w:r w:rsidR="00D46B3F" w:rsidRPr="00D309AA">
        <w:rPr>
          <w:rFonts w:ascii="Verdana" w:hAnsi="Verdana" w:cs="TTE1771BD8t00"/>
          <w:sz w:val="20"/>
          <w:szCs w:val="20"/>
          <w:u w:val="single"/>
        </w:rPr>
        <w:t>pkt 1</w:t>
      </w:r>
      <w:r w:rsidR="00D502C3">
        <w:rPr>
          <w:rFonts w:ascii="Verdana" w:hAnsi="Verdana" w:cs="TTE1771BD8t00"/>
          <w:sz w:val="20"/>
          <w:szCs w:val="20"/>
          <w:u w:val="single"/>
        </w:rPr>
        <w:t>).</w:t>
      </w:r>
    </w:p>
    <w:p w14:paraId="21E48237" w14:textId="30ABE65D" w:rsidR="008B6F14" w:rsidRPr="00D309AA" w:rsidRDefault="008B6F14" w:rsidP="00B9735D">
      <w:pPr>
        <w:numPr>
          <w:ilvl w:val="0"/>
          <w:numId w:val="1"/>
        </w:numPr>
        <w:tabs>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Wynagrodzenie z tytułu wykonania </w:t>
      </w:r>
      <w:r w:rsidR="00940D5E" w:rsidRPr="00D309AA">
        <w:rPr>
          <w:rFonts w:ascii="Verdana" w:hAnsi="Verdana" w:cs="TTE1771BD8t00"/>
          <w:sz w:val="20"/>
          <w:szCs w:val="20"/>
        </w:rPr>
        <w:t>Etapu I i II</w:t>
      </w:r>
      <w:r w:rsidR="00285EBF" w:rsidRPr="00D309AA">
        <w:rPr>
          <w:rFonts w:ascii="Verdana" w:hAnsi="Verdana" w:cs="TTE1771BD8t00"/>
          <w:sz w:val="20"/>
          <w:szCs w:val="20"/>
        </w:rPr>
        <w:t xml:space="preserve"> </w:t>
      </w:r>
      <w:r w:rsidRPr="00D309AA">
        <w:rPr>
          <w:rFonts w:ascii="Verdana" w:hAnsi="Verdana" w:cs="TTE1771BD8t00"/>
          <w:sz w:val="20"/>
          <w:szCs w:val="20"/>
        </w:rPr>
        <w:t>Umowy określon</w:t>
      </w:r>
      <w:r w:rsidR="00940D5E" w:rsidRPr="00D309AA">
        <w:rPr>
          <w:rFonts w:ascii="Verdana" w:hAnsi="Verdana" w:cs="TTE1771BD8t00"/>
          <w:sz w:val="20"/>
          <w:szCs w:val="20"/>
        </w:rPr>
        <w:t>ych</w:t>
      </w:r>
      <w:r w:rsidRPr="00D309AA">
        <w:rPr>
          <w:rFonts w:ascii="Verdana" w:hAnsi="Verdana" w:cs="TTE1771BD8t00"/>
          <w:sz w:val="20"/>
          <w:szCs w:val="20"/>
        </w:rPr>
        <w:t xml:space="preserve"> w</w:t>
      </w:r>
      <w:r w:rsidR="00B27E9D" w:rsidRPr="00D309AA">
        <w:rPr>
          <w:rFonts w:ascii="Verdana" w:hAnsi="Verdana" w:cs="TTE1771BD8t00"/>
          <w:sz w:val="20"/>
          <w:szCs w:val="20"/>
        </w:rPr>
        <w:t xml:space="preserve"> punk</w:t>
      </w:r>
      <w:r w:rsidR="00940D5E" w:rsidRPr="00D309AA">
        <w:rPr>
          <w:rFonts w:ascii="Verdana" w:hAnsi="Verdana" w:cs="TTE1771BD8t00"/>
          <w:sz w:val="20"/>
          <w:szCs w:val="20"/>
        </w:rPr>
        <w:t>tach</w:t>
      </w:r>
      <w:r w:rsidR="00B27E9D" w:rsidRPr="00D309AA">
        <w:rPr>
          <w:rFonts w:ascii="Verdana" w:hAnsi="Verdana" w:cs="TTE1771BD8t00"/>
          <w:sz w:val="20"/>
          <w:szCs w:val="20"/>
        </w:rPr>
        <w:t xml:space="preserve"> </w:t>
      </w:r>
      <w:r w:rsidR="00940D5E" w:rsidRPr="00D309AA">
        <w:rPr>
          <w:rFonts w:ascii="Verdana" w:hAnsi="Verdana" w:cs="TTE1771BD8t00"/>
          <w:sz w:val="20"/>
          <w:szCs w:val="20"/>
        </w:rPr>
        <w:t xml:space="preserve">1 i </w:t>
      </w:r>
      <w:r w:rsidR="00B27E9D" w:rsidRPr="00D309AA">
        <w:rPr>
          <w:rFonts w:ascii="Verdana" w:hAnsi="Verdana" w:cs="TTE1771BD8t00"/>
          <w:sz w:val="20"/>
          <w:szCs w:val="20"/>
        </w:rPr>
        <w:t xml:space="preserve">2 </w:t>
      </w:r>
      <w:r w:rsidRPr="00D309AA">
        <w:rPr>
          <w:rFonts w:ascii="Verdana" w:hAnsi="Verdana" w:cs="TTE1771BD8t00"/>
          <w:sz w:val="20"/>
          <w:szCs w:val="20"/>
        </w:rPr>
        <w:t xml:space="preserve"> Załącznika nr 1 do Umowy jest płatne w wysokości 80% wynagrodzenia należnego za dany Etap po jego odbiorze zgodnie z </w:t>
      </w:r>
      <w:r w:rsidRPr="00D309AA">
        <w:rPr>
          <w:rFonts w:ascii="Verdana" w:hAnsi="Verdana" w:cs="TTE1768698t00"/>
          <w:sz w:val="20"/>
          <w:szCs w:val="20"/>
        </w:rPr>
        <w:t xml:space="preserve">§ 12 Umowy. </w:t>
      </w:r>
      <w:bookmarkStart w:id="0" w:name="_Hlk186791616"/>
      <w:r w:rsidRPr="00D309AA">
        <w:rPr>
          <w:rFonts w:ascii="Verdana" w:hAnsi="Verdana" w:cs="TTE1768698t00"/>
          <w:sz w:val="20"/>
          <w:szCs w:val="20"/>
        </w:rPr>
        <w:t xml:space="preserve">Pozostałe 20% wynagrodzenia należnego z tytułu wykonania danego Etapu Umowy jest płatne </w:t>
      </w:r>
      <w:r w:rsidR="002168D7" w:rsidRPr="00D309AA">
        <w:rPr>
          <w:rFonts w:ascii="Verdana" w:hAnsi="Verdana" w:cs="TTE1768698t00"/>
          <w:sz w:val="20"/>
          <w:szCs w:val="20"/>
        </w:rPr>
        <w:t>po uzyskaniu ostatecznej decyzji</w:t>
      </w:r>
      <w:r w:rsidR="002168D7" w:rsidRPr="00D309AA">
        <w:rPr>
          <w:rFonts w:ascii="Verdana" w:hAnsi="Verdana" w:cs="TTE17B8B28t00"/>
          <w:sz w:val="20"/>
          <w:szCs w:val="20"/>
        </w:rPr>
        <w:t xml:space="preserve"> o zezwoleniu na realizację inwestycji drogowej.</w:t>
      </w:r>
      <w:bookmarkEnd w:id="0"/>
    </w:p>
    <w:p w14:paraId="56643AE4" w14:textId="2FA727AB" w:rsidR="008B6F14" w:rsidRPr="00D309AA" w:rsidRDefault="008B6F14" w:rsidP="00B9735D">
      <w:pPr>
        <w:numPr>
          <w:ilvl w:val="0"/>
          <w:numId w:val="1"/>
        </w:numPr>
        <w:tabs>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Wynagrodzenie z tytułu wykonania Etapu </w:t>
      </w:r>
      <w:r w:rsidR="00940D5E" w:rsidRPr="00D309AA">
        <w:rPr>
          <w:rFonts w:ascii="Verdana" w:hAnsi="Verdana" w:cs="TTE1771BD8t00"/>
          <w:sz w:val="20"/>
          <w:szCs w:val="20"/>
        </w:rPr>
        <w:t xml:space="preserve">III </w:t>
      </w:r>
      <w:r w:rsidR="00285EBF" w:rsidRPr="00D309AA">
        <w:rPr>
          <w:rFonts w:ascii="Verdana" w:hAnsi="Verdana" w:cs="TTE1771BD8t00"/>
          <w:sz w:val="20"/>
          <w:szCs w:val="20"/>
        </w:rPr>
        <w:t>Umowy określonego w</w:t>
      </w:r>
      <w:r w:rsidR="00B27E9D" w:rsidRPr="00D309AA">
        <w:rPr>
          <w:rFonts w:ascii="Verdana" w:hAnsi="Verdana" w:cs="TTE1771BD8t00"/>
          <w:sz w:val="20"/>
          <w:szCs w:val="20"/>
        </w:rPr>
        <w:t xml:space="preserve"> punkcie 3 </w:t>
      </w:r>
      <w:r w:rsidR="00285EBF" w:rsidRPr="00D309AA">
        <w:rPr>
          <w:rFonts w:ascii="Verdana" w:hAnsi="Verdana" w:cs="TTE1771BD8t00"/>
          <w:sz w:val="20"/>
          <w:szCs w:val="20"/>
        </w:rPr>
        <w:t xml:space="preserve"> Załącznika nr 1 do </w:t>
      </w:r>
      <w:r w:rsidRPr="00D309AA">
        <w:rPr>
          <w:rFonts w:ascii="Verdana" w:hAnsi="Verdana" w:cs="TTE1771BD8t00"/>
          <w:sz w:val="20"/>
          <w:szCs w:val="20"/>
        </w:rPr>
        <w:t xml:space="preserve">Umowy jest płatne w wysokości 80% wynagrodzenia należnego za dany Etap po jego odbiorze zgodnie z </w:t>
      </w:r>
      <w:r w:rsidRPr="00D309AA">
        <w:rPr>
          <w:rFonts w:ascii="Verdana" w:hAnsi="Verdana" w:cs="TTE1768698t00"/>
          <w:sz w:val="20"/>
          <w:szCs w:val="20"/>
        </w:rPr>
        <w:t xml:space="preserve">§ 12 Umowy. Pozostałe 20% </w:t>
      </w:r>
      <w:bookmarkStart w:id="1" w:name="_Hlk187747417"/>
      <w:r w:rsidRPr="00D309AA">
        <w:rPr>
          <w:rFonts w:ascii="Verdana" w:hAnsi="Verdana" w:cs="TTE1768698t00"/>
          <w:sz w:val="20"/>
          <w:szCs w:val="20"/>
        </w:rPr>
        <w:t>wynagrodzenia należnego z tytułu wykonania danego Etapu Umowy</w:t>
      </w:r>
      <w:bookmarkEnd w:id="1"/>
      <w:r w:rsidRPr="00D309AA">
        <w:rPr>
          <w:rFonts w:ascii="Verdana" w:hAnsi="Verdana" w:cs="TTE1768698t00"/>
          <w:sz w:val="20"/>
          <w:szCs w:val="20"/>
        </w:rPr>
        <w:t xml:space="preserve"> jest płatne po zawarciu przez </w:t>
      </w:r>
      <w:r w:rsidR="00E609A7" w:rsidRPr="00E609A7">
        <w:rPr>
          <w:rFonts w:ascii="Verdana" w:hAnsi="Verdana" w:cs="TTE1768698t00"/>
          <w:sz w:val="20"/>
          <w:szCs w:val="20"/>
        </w:rPr>
        <w:t>Generalną Dyrekcją Dróg Krajowych i Autostrad zwaną dalej „GDDKiA”</w:t>
      </w:r>
      <w:r w:rsidRPr="00D309AA">
        <w:rPr>
          <w:rFonts w:ascii="Verdana" w:hAnsi="Verdana" w:cs="TTE1768698t00"/>
          <w:sz w:val="20"/>
          <w:szCs w:val="20"/>
        </w:rPr>
        <w:t xml:space="preserve"> umowy w rezultacie przeprowadzenia </w:t>
      </w:r>
      <w:r w:rsidRPr="00D309AA">
        <w:rPr>
          <w:rFonts w:ascii="Verdana" w:hAnsi="Verdana"/>
          <w:sz w:val="20"/>
          <w:szCs w:val="20"/>
        </w:rPr>
        <w:t>postępowania o udzielenie zamówienia publicznego na realizację robót budowlanych w oparciu o przedmiot Umowy</w:t>
      </w:r>
      <w:r w:rsidRPr="00D309AA">
        <w:rPr>
          <w:rFonts w:ascii="Verdana" w:hAnsi="Verdana" w:cs="TTE17B8B28t00"/>
          <w:sz w:val="20"/>
          <w:szCs w:val="20"/>
        </w:rPr>
        <w:t>.</w:t>
      </w:r>
    </w:p>
    <w:p w14:paraId="10844238" w14:textId="070ECA97" w:rsidR="008B6F14" w:rsidRPr="00D309AA" w:rsidRDefault="008B6F14" w:rsidP="00B9735D">
      <w:pPr>
        <w:numPr>
          <w:ilvl w:val="0"/>
          <w:numId w:val="1"/>
        </w:numPr>
        <w:tabs>
          <w:tab w:val="num" w:pos="720"/>
        </w:tabs>
        <w:ind w:left="357" w:hanging="357"/>
        <w:jc w:val="both"/>
        <w:rPr>
          <w:rFonts w:ascii="Verdana" w:hAnsi="Verdana" w:cs="TTE1771BD8t00"/>
          <w:sz w:val="20"/>
          <w:szCs w:val="20"/>
        </w:rPr>
      </w:pPr>
      <w:r w:rsidRPr="00D309AA">
        <w:rPr>
          <w:rFonts w:ascii="Verdana" w:hAnsi="Verdana" w:cs="TTE1771BD8t00"/>
          <w:sz w:val="20"/>
          <w:szCs w:val="20"/>
        </w:rPr>
        <w:t>Wykonawca oświadcza, że uwzględnił ryzyko wynagrodzenia ryczałtowego w swojej ofercie oraz wszelkie koszty wynikające z wymagań określonych w Umowie                          na podstawie własnych kalkulacji i szacunków, a w szczególności koszty ekspertyz, warunków technicznych, opinii, uzgodnień, konsultacji niezbędnych do poprawnego opracowania przedmiotu zamówienia. W wynagrodzeniu tym Wykonawca uwzględnił także koszty narzuconych przez projektanta w projekcie i specyfikacjach technicznych uzgodnień i konsultacji.</w:t>
      </w:r>
    </w:p>
    <w:p w14:paraId="6C252A3A" w14:textId="07DADF01" w:rsidR="008B6F14" w:rsidRPr="007213D4" w:rsidRDefault="008B6F14" w:rsidP="00B9735D">
      <w:pPr>
        <w:numPr>
          <w:ilvl w:val="0"/>
          <w:numId w:val="1"/>
        </w:numPr>
        <w:tabs>
          <w:tab w:val="num" w:pos="720"/>
        </w:tabs>
        <w:ind w:left="357" w:hanging="357"/>
        <w:jc w:val="both"/>
        <w:rPr>
          <w:rFonts w:ascii="Verdana" w:hAnsi="Verdana" w:cs="TTE1771BD8t00"/>
          <w:color w:val="EE0000"/>
          <w:sz w:val="20"/>
          <w:szCs w:val="20"/>
        </w:rPr>
      </w:pPr>
      <w:r w:rsidRPr="00D309AA">
        <w:rPr>
          <w:rFonts w:ascii="Verdana" w:hAnsi="Verdana" w:cs="TTE1771BD8t00"/>
          <w:sz w:val="20"/>
          <w:szCs w:val="20"/>
        </w:rPr>
        <w:t xml:space="preserve">Z zastrzeżeniem </w:t>
      </w:r>
      <w:r w:rsidR="009A4A34" w:rsidRPr="005D272D">
        <w:rPr>
          <w:rFonts w:ascii="Verdana" w:hAnsi="Verdana" w:cs="TTE1768698t00"/>
          <w:sz w:val="20"/>
          <w:szCs w:val="20"/>
        </w:rPr>
        <w:t>§</w:t>
      </w:r>
      <w:r w:rsidR="009A4A34" w:rsidRPr="005D272D">
        <w:rPr>
          <w:rFonts w:ascii="Verdana" w:hAnsi="Verdana" w:cs="TTE1771BD8t00"/>
          <w:sz w:val="20"/>
          <w:szCs w:val="20"/>
        </w:rPr>
        <w:t xml:space="preserve"> 2</w:t>
      </w:r>
      <w:r w:rsidR="00702EA8" w:rsidRPr="005D272D">
        <w:rPr>
          <w:rFonts w:ascii="Verdana" w:hAnsi="Verdana" w:cs="TTE1771BD8t00"/>
          <w:sz w:val="20"/>
          <w:szCs w:val="20"/>
        </w:rPr>
        <w:t xml:space="preserve"> ust.</w:t>
      </w:r>
      <w:r w:rsidR="00D502C3">
        <w:rPr>
          <w:rFonts w:ascii="Verdana" w:hAnsi="Verdana" w:cs="TTE1771BD8t00"/>
          <w:sz w:val="20"/>
          <w:szCs w:val="20"/>
        </w:rPr>
        <w:t xml:space="preserve"> </w:t>
      </w:r>
      <w:r w:rsidR="00702EA8" w:rsidRPr="005D272D">
        <w:rPr>
          <w:rFonts w:ascii="Verdana" w:hAnsi="Verdana" w:cs="TTE1771BD8t00"/>
          <w:sz w:val="20"/>
          <w:szCs w:val="20"/>
        </w:rPr>
        <w:t>1 p</w:t>
      </w:r>
      <w:r w:rsidR="009A4A34" w:rsidRPr="005D272D">
        <w:rPr>
          <w:rFonts w:ascii="Verdana" w:hAnsi="Verdana" w:cs="TTE1771BD8t00"/>
          <w:sz w:val="20"/>
          <w:szCs w:val="20"/>
        </w:rPr>
        <w:t>kt</w:t>
      </w:r>
      <w:r w:rsidR="00D502C3">
        <w:rPr>
          <w:rFonts w:ascii="Verdana" w:hAnsi="Verdana" w:cs="TTE1771BD8t00"/>
          <w:sz w:val="20"/>
          <w:szCs w:val="20"/>
        </w:rPr>
        <w:t xml:space="preserve"> </w:t>
      </w:r>
      <w:r w:rsidR="00653CC3">
        <w:rPr>
          <w:rFonts w:ascii="Verdana" w:hAnsi="Verdana" w:cs="TTE1771BD8t00"/>
          <w:sz w:val="20"/>
          <w:szCs w:val="20"/>
        </w:rPr>
        <w:t>2</w:t>
      </w:r>
      <w:r w:rsidR="00D502C3">
        <w:rPr>
          <w:rFonts w:ascii="Verdana" w:hAnsi="Verdana" w:cs="TTE1771BD8t00"/>
          <w:sz w:val="20"/>
          <w:szCs w:val="20"/>
        </w:rPr>
        <w:t>)</w:t>
      </w:r>
      <w:r w:rsidR="009A4A34" w:rsidRPr="00D309AA">
        <w:rPr>
          <w:rFonts w:ascii="Verdana" w:hAnsi="Verdana" w:cs="TTE1768698t00"/>
          <w:b/>
          <w:sz w:val="20"/>
          <w:szCs w:val="20"/>
        </w:rPr>
        <w:t xml:space="preserve"> </w:t>
      </w:r>
      <w:r w:rsidRPr="00D309AA">
        <w:rPr>
          <w:rFonts w:ascii="Verdana" w:hAnsi="Verdana" w:cs="TTE1771BD8t00"/>
          <w:sz w:val="20"/>
          <w:szCs w:val="20"/>
        </w:rPr>
        <w:t>Wykonawca jest uprawniony do wynagrodzenia z tytułu Nadzoru Autorskiego jedynie z</w:t>
      </w:r>
      <w:r w:rsidRPr="00276FA9">
        <w:rPr>
          <w:rFonts w:ascii="Verdana" w:hAnsi="Verdana" w:cs="TTE1771BD8t00"/>
          <w:sz w:val="20"/>
          <w:szCs w:val="20"/>
        </w:rPr>
        <w:t>a faktycznie wykonane czynności nadzoru, wycenione w oparciu o Tabelę wyceny czynności nadzoru autorskiego stanowiącą Załącznik nr 1 do Umowy.</w:t>
      </w:r>
    </w:p>
    <w:p w14:paraId="68D1F30C" w14:textId="77777777" w:rsidR="008B6F14" w:rsidRPr="00D309AA" w:rsidRDefault="008B6F14" w:rsidP="00B9735D">
      <w:pPr>
        <w:numPr>
          <w:ilvl w:val="0"/>
          <w:numId w:val="1"/>
        </w:numPr>
        <w:tabs>
          <w:tab w:val="num" w:pos="720"/>
        </w:tabs>
        <w:ind w:left="357" w:hanging="357"/>
        <w:jc w:val="both"/>
        <w:rPr>
          <w:rFonts w:ascii="Verdana" w:hAnsi="Verdana"/>
          <w:iCs/>
          <w:sz w:val="20"/>
          <w:szCs w:val="20"/>
        </w:rPr>
      </w:pPr>
      <w:r w:rsidRPr="00D309AA">
        <w:rPr>
          <w:rFonts w:ascii="Verdana" w:hAnsi="Verdana"/>
          <w:sz w:val="20"/>
          <w:szCs w:val="20"/>
        </w:rPr>
        <w:t>W</w:t>
      </w:r>
      <w:r w:rsidRPr="00D309AA">
        <w:rPr>
          <w:rFonts w:ascii="Verdana" w:hAnsi="Verdana"/>
          <w:iCs/>
          <w:sz w:val="20"/>
          <w:szCs w:val="20"/>
        </w:rPr>
        <w:t>ynagrodzenie z tytułu Nadzoru Autorskiego przysługuje Wykonawcy za faktyczną liczbę pobytów projektanta na budowie na wezwanie Zamawiającego i obejmuje wszystkie koszty związane z pobytem na budowie. Jeden pobyt projektanta, niezależnie od liczby obecnych osób traktuje się, jako jeden.</w:t>
      </w:r>
    </w:p>
    <w:p w14:paraId="5965F67D" w14:textId="77777777" w:rsidR="008B6F14" w:rsidRPr="00D309AA" w:rsidRDefault="008B6F14" w:rsidP="00B9735D">
      <w:pPr>
        <w:numPr>
          <w:ilvl w:val="0"/>
          <w:numId w:val="1"/>
        </w:numPr>
        <w:tabs>
          <w:tab w:val="num" w:pos="720"/>
        </w:tabs>
        <w:ind w:left="357" w:hanging="357"/>
        <w:jc w:val="both"/>
        <w:rPr>
          <w:rFonts w:ascii="Verdana" w:hAnsi="Verdana" w:cs="TTE1771BD8t00"/>
          <w:sz w:val="20"/>
          <w:szCs w:val="20"/>
        </w:rPr>
      </w:pPr>
      <w:r w:rsidRPr="00D309AA">
        <w:rPr>
          <w:rFonts w:ascii="Verdana" w:hAnsi="Verdana" w:cs="TTE1771BD8t00"/>
          <w:sz w:val="20"/>
          <w:szCs w:val="20"/>
        </w:rPr>
        <w:t>Wykonawca jest uprawniony do wystawienia faktury z tytułu Nadzoru Autorskiego                 nie częściej niż raz na kwartał. Wystawienie faktury obejmującej wynagrodzenie                       z tytułu Nadzoru Autorskiego nie wymaga protokołu odbioru.</w:t>
      </w:r>
    </w:p>
    <w:p w14:paraId="6595FD0B" w14:textId="36AC979B" w:rsidR="008B6F14" w:rsidRPr="00D309AA" w:rsidRDefault="008B6F14" w:rsidP="00B9735D">
      <w:pPr>
        <w:numPr>
          <w:ilvl w:val="0"/>
          <w:numId w:val="1"/>
        </w:numPr>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się do zapłaty </w:t>
      </w:r>
      <w:bookmarkStart w:id="2" w:name="_Hlk186792196"/>
      <w:r w:rsidRPr="00D309AA">
        <w:rPr>
          <w:rFonts w:ascii="Verdana" w:hAnsi="Verdana" w:cs="TTE1768698t00"/>
          <w:sz w:val="20"/>
          <w:szCs w:val="20"/>
        </w:rPr>
        <w:t xml:space="preserve">20% wynagrodzenia określonego </w:t>
      </w:r>
      <w:r w:rsidRPr="005D272D">
        <w:rPr>
          <w:rFonts w:ascii="Verdana" w:hAnsi="Verdana" w:cs="TTE1768698t00"/>
          <w:sz w:val="20"/>
          <w:szCs w:val="20"/>
        </w:rPr>
        <w:t>w § 2 ust. 3</w:t>
      </w:r>
      <w:r w:rsidR="00613BEA">
        <w:rPr>
          <w:rFonts w:ascii="Verdana" w:hAnsi="Verdana" w:cs="TTE1768698t00"/>
          <w:sz w:val="20"/>
          <w:szCs w:val="20"/>
        </w:rPr>
        <w:t xml:space="preserve"> </w:t>
      </w:r>
      <w:bookmarkEnd w:id="2"/>
      <w:r w:rsidRPr="00D309AA">
        <w:rPr>
          <w:rFonts w:ascii="Verdana" w:hAnsi="Verdana" w:cs="TTE1768698t00"/>
          <w:sz w:val="20"/>
          <w:szCs w:val="20"/>
        </w:rPr>
        <w:t xml:space="preserve">również w przypadku rezygnacji przez Zamawiającego ze składania wniosku </w:t>
      </w:r>
      <w:r w:rsidR="002168D7" w:rsidRPr="00D309AA">
        <w:rPr>
          <w:rFonts w:ascii="Verdana" w:hAnsi="Verdana" w:cs="TTE1768698t00"/>
          <w:sz w:val="20"/>
          <w:szCs w:val="20"/>
        </w:rPr>
        <w:t xml:space="preserve">o wydanie decyzji o zezwoleniu na realizację inwestycji drogowej </w:t>
      </w:r>
      <w:r w:rsidRPr="00D309AA">
        <w:rPr>
          <w:rFonts w:ascii="Verdana" w:hAnsi="Verdana" w:cs="TTE1768698t00"/>
          <w:sz w:val="20"/>
          <w:szCs w:val="20"/>
        </w:rPr>
        <w:t>w</w:t>
      </w:r>
      <w:r w:rsidRPr="00D309AA">
        <w:rPr>
          <w:rFonts w:ascii="Verdana" w:hAnsi="Verdana"/>
          <w:sz w:val="20"/>
          <w:szCs w:val="20"/>
        </w:rPr>
        <w:t xml:space="preserve"> terminie 12 miesięcy od dnia odbioru </w:t>
      </w:r>
      <w:r w:rsidR="007B52EE" w:rsidRPr="00D309AA">
        <w:rPr>
          <w:rFonts w:ascii="Verdana" w:hAnsi="Verdana"/>
          <w:sz w:val="20"/>
          <w:szCs w:val="20"/>
        </w:rPr>
        <w:t xml:space="preserve">danego </w:t>
      </w:r>
      <w:r w:rsidRPr="00D309AA">
        <w:rPr>
          <w:rFonts w:ascii="Verdana" w:hAnsi="Verdana"/>
          <w:sz w:val="20"/>
          <w:szCs w:val="20"/>
        </w:rPr>
        <w:t xml:space="preserve">Etapu Umowy, </w:t>
      </w:r>
      <w:r w:rsidRPr="00D309AA">
        <w:rPr>
          <w:rFonts w:ascii="Verdana" w:hAnsi="Verdana" w:cs="TTE1771BD8t00"/>
          <w:sz w:val="20"/>
          <w:szCs w:val="20"/>
        </w:rPr>
        <w:t xml:space="preserve">zgodnie z </w:t>
      </w:r>
      <w:r w:rsidRPr="005D272D">
        <w:rPr>
          <w:rFonts w:ascii="Verdana" w:hAnsi="Verdana" w:cs="TTE1768698t00"/>
          <w:sz w:val="20"/>
          <w:szCs w:val="20"/>
        </w:rPr>
        <w:t>§ 12 Umowy</w:t>
      </w:r>
      <w:r w:rsidR="00613BEA">
        <w:rPr>
          <w:rFonts w:ascii="Verdana" w:hAnsi="Verdana" w:cs="TTE1768698t00"/>
          <w:sz w:val="20"/>
          <w:szCs w:val="20"/>
        </w:rPr>
        <w:t>.</w:t>
      </w:r>
      <w:r w:rsidR="007B6B41">
        <w:rPr>
          <w:rFonts w:ascii="Verdana" w:hAnsi="Verdana" w:cs="TTE1768698t00"/>
          <w:sz w:val="20"/>
          <w:szCs w:val="20"/>
        </w:rPr>
        <w:t xml:space="preserve"> </w:t>
      </w:r>
      <w:r w:rsidR="00613BEA">
        <w:rPr>
          <w:rFonts w:ascii="Verdana" w:hAnsi="Verdana" w:cs="TTE1768698t00"/>
          <w:sz w:val="20"/>
          <w:szCs w:val="20"/>
        </w:rPr>
        <w:t>N</w:t>
      </w:r>
      <w:r w:rsidR="00613BEA" w:rsidRPr="00613BEA">
        <w:rPr>
          <w:rFonts w:ascii="Verdana" w:hAnsi="Verdana" w:cs="TTE1768698t00"/>
          <w:sz w:val="20"/>
          <w:szCs w:val="20"/>
        </w:rPr>
        <w:t>a wniosek Wykonawcy</w:t>
      </w:r>
      <w:r w:rsidR="00613BEA">
        <w:rPr>
          <w:rFonts w:ascii="Verdana" w:hAnsi="Verdana" w:cs="TTE1768698t00"/>
          <w:sz w:val="20"/>
          <w:szCs w:val="20"/>
        </w:rPr>
        <w:t xml:space="preserve"> Zamawiający może </w:t>
      </w:r>
      <w:r w:rsidR="00613BEA">
        <w:rPr>
          <w:rFonts w:ascii="Verdana" w:hAnsi="Verdana" w:cs="TTE1768698t00"/>
          <w:sz w:val="20"/>
          <w:szCs w:val="20"/>
        </w:rPr>
        <w:lastRenderedPageBreak/>
        <w:t xml:space="preserve">również zapłacić </w:t>
      </w:r>
      <w:r w:rsidR="00613BEA" w:rsidRPr="00613BEA">
        <w:rPr>
          <w:rFonts w:ascii="Verdana" w:hAnsi="Verdana" w:cs="TTE1768698t00"/>
          <w:sz w:val="20"/>
          <w:szCs w:val="20"/>
        </w:rPr>
        <w:t xml:space="preserve">20% wynagrodzenia określonego w § 2 ust. 3 </w:t>
      </w:r>
      <w:r w:rsidR="00613BEA">
        <w:rPr>
          <w:rFonts w:ascii="Verdana" w:hAnsi="Verdana" w:cs="TTE1768698t00"/>
          <w:sz w:val="20"/>
          <w:szCs w:val="20"/>
        </w:rPr>
        <w:t>w przypadku</w:t>
      </w:r>
      <w:r w:rsidR="007B6B41">
        <w:rPr>
          <w:rFonts w:ascii="Verdana" w:hAnsi="Verdana" w:cs="TTE1768698t00"/>
          <w:sz w:val="20"/>
          <w:szCs w:val="20"/>
        </w:rPr>
        <w:t xml:space="preserve"> </w:t>
      </w:r>
      <w:r w:rsidR="00613BEA">
        <w:rPr>
          <w:rFonts w:ascii="Verdana" w:hAnsi="Verdana" w:cs="TTE1768698t00"/>
          <w:sz w:val="20"/>
          <w:szCs w:val="20"/>
        </w:rPr>
        <w:t xml:space="preserve">długotrwałej procedury odwoławczej </w:t>
      </w:r>
      <w:r w:rsidR="00AB656F" w:rsidRPr="00D309AA">
        <w:rPr>
          <w:rFonts w:ascii="Verdana" w:hAnsi="Verdana" w:cs="TTE1771BD8t00"/>
          <w:sz w:val="20"/>
          <w:szCs w:val="20"/>
        </w:rPr>
        <w:t xml:space="preserve">z przyczyn </w:t>
      </w:r>
      <w:r w:rsidR="00AB656F">
        <w:rPr>
          <w:rFonts w:ascii="Verdana" w:hAnsi="Verdana" w:cs="TTE1771BD8t00"/>
          <w:sz w:val="20"/>
          <w:szCs w:val="20"/>
        </w:rPr>
        <w:t>nie</w:t>
      </w:r>
      <w:r w:rsidR="00AB656F" w:rsidRPr="00D309AA">
        <w:rPr>
          <w:rFonts w:ascii="Verdana" w:hAnsi="Verdana" w:cs="TTE1771BD8t00"/>
          <w:sz w:val="20"/>
          <w:szCs w:val="20"/>
        </w:rPr>
        <w:t xml:space="preserve">zawinionych przez </w:t>
      </w:r>
      <w:r w:rsidR="00AB656F" w:rsidRPr="00D309AA">
        <w:rPr>
          <w:rFonts w:ascii="Verdana" w:hAnsi="Verdana" w:cs="TTE1768698t00"/>
          <w:sz w:val="20"/>
          <w:szCs w:val="20"/>
        </w:rPr>
        <w:t>Wykonawcę</w:t>
      </w:r>
      <w:r w:rsidR="00AB656F">
        <w:rPr>
          <w:rFonts w:ascii="Verdana" w:hAnsi="Verdana" w:cs="TTE1768698t00"/>
          <w:sz w:val="20"/>
          <w:szCs w:val="20"/>
        </w:rPr>
        <w:t xml:space="preserve"> </w:t>
      </w:r>
      <w:r w:rsidR="00613BEA">
        <w:rPr>
          <w:rFonts w:ascii="Verdana" w:hAnsi="Verdana" w:cs="TTE1768698t00"/>
          <w:sz w:val="20"/>
          <w:szCs w:val="20"/>
        </w:rPr>
        <w:t xml:space="preserve">i </w:t>
      </w:r>
      <w:r w:rsidR="007B6B41">
        <w:rPr>
          <w:rFonts w:ascii="Verdana" w:hAnsi="Verdana" w:cs="TTE1768698t00"/>
          <w:sz w:val="20"/>
          <w:szCs w:val="20"/>
        </w:rPr>
        <w:t xml:space="preserve">braku </w:t>
      </w:r>
      <w:r w:rsidR="007B6B41" w:rsidRPr="007B6B41">
        <w:rPr>
          <w:rFonts w:ascii="Verdana" w:hAnsi="Verdana" w:cs="TTE1768698t00"/>
          <w:sz w:val="20"/>
          <w:szCs w:val="20"/>
        </w:rPr>
        <w:t>uzyskani</w:t>
      </w:r>
      <w:r w:rsidR="007B6B41">
        <w:rPr>
          <w:rFonts w:ascii="Verdana" w:hAnsi="Verdana" w:cs="TTE1768698t00"/>
          <w:sz w:val="20"/>
          <w:szCs w:val="20"/>
        </w:rPr>
        <w:t>a</w:t>
      </w:r>
      <w:r w:rsidR="007B6B41" w:rsidRPr="007B6B41">
        <w:rPr>
          <w:rFonts w:ascii="Verdana" w:hAnsi="Verdana" w:cs="TTE1768698t00"/>
          <w:sz w:val="20"/>
          <w:szCs w:val="20"/>
        </w:rPr>
        <w:t xml:space="preserve"> ostatecznej decyzji o zezwoleniu na realizację inwestycji drogowej </w:t>
      </w:r>
      <w:r w:rsidR="007B6B41">
        <w:rPr>
          <w:rFonts w:ascii="Verdana" w:hAnsi="Verdana" w:cs="TTE1768698t00"/>
          <w:sz w:val="20"/>
          <w:szCs w:val="20"/>
        </w:rPr>
        <w:t xml:space="preserve">do </w:t>
      </w:r>
      <w:r w:rsidR="00613BEA">
        <w:rPr>
          <w:rFonts w:ascii="Verdana" w:hAnsi="Verdana" w:cs="TTE1768698t00"/>
          <w:sz w:val="20"/>
          <w:szCs w:val="20"/>
        </w:rPr>
        <w:t>dnia zakończenia robót budowlanych</w:t>
      </w:r>
      <w:r w:rsidR="00AB656F">
        <w:rPr>
          <w:rFonts w:ascii="Verdana" w:hAnsi="Verdana" w:cs="TTE1768698t00"/>
          <w:sz w:val="20"/>
          <w:szCs w:val="20"/>
        </w:rPr>
        <w:t xml:space="preserve"> wykonanych w oparciu o  przedmiot Umowy</w:t>
      </w:r>
      <w:r w:rsidR="007B6B41">
        <w:rPr>
          <w:rFonts w:ascii="Verdana" w:hAnsi="Verdana" w:cs="TTE1768698t00"/>
          <w:sz w:val="20"/>
          <w:szCs w:val="20"/>
        </w:rPr>
        <w:t>.</w:t>
      </w:r>
      <w:r w:rsidRPr="005D272D">
        <w:rPr>
          <w:rFonts w:ascii="Verdana" w:hAnsi="Verdana" w:cs="TTE1768698t00"/>
          <w:sz w:val="20"/>
          <w:szCs w:val="20"/>
        </w:rPr>
        <w:t xml:space="preserve"> </w:t>
      </w:r>
    </w:p>
    <w:p w14:paraId="46198A07" w14:textId="77777777" w:rsidR="008B6F14" w:rsidRPr="00D309AA" w:rsidRDefault="008B6F14"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się do zapłaty 20% wynagrodzenia określonego </w:t>
      </w:r>
      <w:r w:rsidRPr="005D272D">
        <w:rPr>
          <w:rFonts w:ascii="Verdana" w:hAnsi="Verdana" w:cs="TTE1768698t00"/>
          <w:sz w:val="20"/>
          <w:szCs w:val="20"/>
        </w:rPr>
        <w:t xml:space="preserve">w § 2 ust. 4 </w:t>
      </w:r>
      <w:r w:rsidRPr="00D309AA">
        <w:rPr>
          <w:rFonts w:ascii="Verdana" w:hAnsi="Verdana" w:cs="TTE1768698t00"/>
          <w:sz w:val="20"/>
          <w:szCs w:val="20"/>
        </w:rPr>
        <w:t xml:space="preserve">również w przypadku nie ogłoszenia lub nie podpisania umowy w wyniku przeprowadzenia </w:t>
      </w:r>
      <w:r w:rsidRPr="00D309AA">
        <w:rPr>
          <w:rFonts w:ascii="Verdana" w:hAnsi="Verdana"/>
          <w:sz w:val="20"/>
          <w:szCs w:val="20"/>
        </w:rPr>
        <w:t xml:space="preserve">postępowania o udzielenie zamówienia publicznego na realizację robót budowlanych w oparciu o przedmiot Umowy, w terminie 12 miesięcy od dnia odbioru </w:t>
      </w:r>
      <w:r w:rsidR="007B52EE" w:rsidRPr="00D309AA">
        <w:rPr>
          <w:rFonts w:ascii="Verdana" w:hAnsi="Verdana"/>
          <w:sz w:val="20"/>
          <w:szCs w:val="20"/>
        </w:rPr>
        <w:t xml:space="preserve">danego </w:t>
      </w:r>
      <w:r w:rsidRPr="00D309AA">
        <w:rPr>
          <w:rFonts w:ascii="Verdana" w:hAnsi="Verdana"/>
          <w:sz w:val="20"/>
          <w:szCs w:val="20"/>
        </w:rPr>
        <w:t xml:space="preserve">Etapu Umowy, </w:t>
      </w:r>
      <w:r w:rsidRPr="00D309AA">
        <w:rPr>
          <w:rFonts w:ascii="Verdana" w:hAnsi="Verdana" w:cs="TTE1771BD8t00"/>
          <w:sz w:val="20"/>
          <w:szCs w:val="20"/>
        </w:rPr>
        <w:t xml:space="preserve">zgodnie z </w:t>
      </w:r>
      <w:r w:rsidRPr="005D272D">
        <w:rPr>
          <w:rFonts w:ascii="Verdana" w:hAnsi="Verdana" w:cs="TTE1768698t00"/>
          <w:sz w:val="20"/>
          <w:szCs w:val="20"/>
        </w:rPr>
        <w:t>§ 12 Umowy</w:t>
      </w:r>
      <w:r w:rsidRPr="00D309AA">
        <w:rPr>
          <w:rFonts w:ascii="Verdana" w:hAnsi="Verdana" w:cs="TTE1768698t00"/>
          <w:sz w:val="20"/>
          <w:szCs w:val="20"/>
        </w:rPr>
        <w:t>.</w:t>
      </w:r>
    </w:p>
    <w:p w14:paraId="5CD1121F" w14:textId="77777777" w:rsidR="00B15349" w:rsidRPr="00D309AA" w:rsidRDefault="008B6F14"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się do zapłaty wynagrodzenia w terminie do 30 dni od dnia otrzymania prawidłowo wystawionej faktury VAT. Warunkiem wystawienia faktury VAT jest sporządzenie, zgodnie z </w:t>
      </w:r>
      <w:r w:rsidRPr="005D272D">
        <w:rPr>
          <w:rFonts w:ascii="Verdana" w:hAnsi="Verdana" w:cs="TTE1768698t00"/>
          <w:sz w:val="20"/>
          <w:szCs w:val="20"/>
        </w:rPr>
        <w:t>§ 12 Umowy</w:t>
      </w:r>
      <w:r w:rsidRPr="00D309AA">
        <w:rPr>
          <w:rFonts w:ascii="Verdana" w:hAnsi="Verdana" w:cs="TTE1768698t00"/>
          <w:sz w:val="20"/>
          <w:szCs w:val="20"/>
        </w:rPr>
        <w:t>, protokołu odbioru.</w:t>
      </w:r>
    </w:p>
    <w:p w14:paraId="5BB11876" w14:textId="6FCDF847" w:rsidR="00991DB6" w:rsidRPr="00D309AA" w:rsidRDefault="00991DB6"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Płatności należne od Zamawiającego będą dokonywane na rachunek rozliczeniowy wskazany przez Wykonawcę nr </w:t>
      </w:r>
      <w:r w:rsidRPr="00D309AA">
        <w:rPr>
          <w:rFonts w:ascii="Verdana" w:hAnsi="Verdana" w:cs="TTE1768698t00"/>
          <w:b/>
          <w:sz w:val="20"/>
          <w:szCs w:val="20"/>
        </w:rPr>
        <w:t>(…)</w:t>
      </w:r>
      <w:r w:rsidRPr="00D309AA">
        <w:rPr>
          <w:rFonts w:ascii="Verdana" w:hAnsi="Verdana" w:cs="TTE1768698t00"/>
          <w:sz w:val="20"/>
          <w:szCs w:val="20"/>
        </w:rPr>
        <w:t>.</w:t>
      </w:r>
    </w:p>
    <w:p w14:paraId="7D0ABBA8" w14:textId="4BBABA0C" w:rsidR="000D2336" w:rsidRDefault="00991DB6" w:rsidP="00B9735D">
      <w:pPr>
        <w:numPr>
          <w:ilvl w:val="0"/>
          <w:numId w:val="1"/>
        </w:numPr>
        <w:tabs>
          <w:tab w:val="num" w:pos="720"/>
        </w:tabs>
        <w:ind w:left="357" w:hanging="357"/>
        <w:jc w:val="both"/>
        <w:rPr>
          <w:rFonts w:ascii="Verdana" w:hAnsi="Verdana" w:cs="TTE1768698t00"/>
          <w:sz w:val="20"/>
          <w:szCs w:val="20"/>
        </w:rPr>
      </w:pPr>
      <w:r w:rsidRPr="00D309AA">
        <w:rPr>
          <w:rFonts w:ascii="Verdana" w:hAnsi="Verdana" w:cs="TTE1768698t00"/>
          <w:sz w:val="20"/>
          <w:szCs w:val="20"/>
        </w:rPr>
        <w:t xml:space="preserve">Zmiana numeru </w:t>
      </w:r>
      <w:r w:rsidR="00714031">
        <w:rPr>
          <w:rFonts w:ascii="Verdana" w:hAnsi="Verdana" w:cs="TTE1768698t00"/>
          <w:sz w:val="20"/>
          <w:szCs w:val="20"/>
        </w:rPr>
        <w:t>rachunku</w:t>
      </w:r>
      <w:r w:rsidR="00714031" w:rsidRPr="00D309AA">
        <w:rPr>
          <w:rFonts w:ascii="Verdana" w:hAnsi="Verdana" w:cs="TTE1768698t00"/>
          <w:sz w:val="20"/>
          <w:szCs w:val="20"/>
        </w:rPr>
        <w:t xml:space="preserve"> </w:t>
      </w:r>
      <w:r w:rsidR="007C71C2" w:rsidRPr="00D309AA">
        <w:rPr>
          <w:rFonts w:ascii="Verdana" w:hAnsi="Verdana" w:cs="TTE1768698t00"/>
          <w:sz w:val="20"/>
          <w:szCs w:val="20"/>
        </w:rPr>
        <w:t xml:space="preserve">rozliczeniowego </w:t>
      </w:r>
      <w:r w:rsidRPr="00D309AA">
        <w:rPr>
          <w:rFonts w:ascii="Verdana" w:hAnsi="Verdana" w:cs="TTE1768698t00"/>
          <w:sz w:val="20"/>
          <w:szCs w:val="20"/>
        </w:rPr>
        <w:t xml:space="preserve">określonego w ust. </w:t>
      </w:r>
      <w:r w:rsidR="00750AE5" w:rsidRPr="00D309AA">
        <w:rPr>
          <w:rFonts w:ascii="Verdana" w:hAnsi="Verdana" w:cs="TTE1768698t00"/>
          <w:sz w:val="20"/>
          <w:szCs w:val="20"/>
        </w:rPr>
        <w:t>1</w:t>
      </w:r>
      <w:r w:rsidR="00CD7D0B" w:rsidRPr="00D309AA">
        <w:rPr>
          <w:rFonts w:ascii="Verdana" w:hAnsi="Verdana" w:cs="TTE1768698t00"/>
          <w:sz w:val="20"/>
          <w:szCs w:val="20"/>
        </w:rPr>
        <w:t>2</w:t>
      </w:r>
      <w:r w:rsidR="00750AE5" w:rsidRPr="00D309AA">
        <w:rPr>
          <w:rFonts w:ascii="Verdana" w:hAnsi="Verdana" w:cs="TTE1768698t00"/>
          <w:sz w:val="20"/>
          <w:szCs w:val="20"/>
        </w:rPr>
        <w:t xml:space="preserve"> </w:t>
      </w:r>
      <w:r w:rsidRPr="00D309AA">
        <w:rPr>
          <w:rFonts w:ascii="Verdana" w:hAnsi="Verdana" w:cs="TTE1768698t00"/>
          <w:sz w:val="20"/>
          <w:szCs w:val="20"/>
        </w:rPr>
        <w:t>wymaga aneksu do niniejszej umowy.</w:t>
      </w:r>
      <w:r w:rsidR="00714031" w:rsidRPr="00714031">
        <w:rPr>
          <w:rFonts w:ascii="Verdana" w:hAnsi="Verdana"/>
          <w:sz w:val="20"/>
          <w:szCs w:val="20"/>
        </w:rPr>
        <w:t xml:space="preserve"> </w:t>
      </w:r>
      <w:r w:rsidR="00714031" w:rsidRPr="00714031">
        <w:rPr>
          <w:rFonts w:ascii="Verdana" w:hAnsi="Verdana" w:cs="TTE1768698t00"/>
          <w:sz w:val="20"/>
          <w:szCs w:val="20"/>
        </w:rPr>
        <w:t>Do czasu zawarcia aneksu przekazanie należności na dotychczasowy rachunek uważane będzie za skuteczne</w:t>
      </w:r>
      <w:r w:rsidR="00714031">
        <w:rPr>
          <w:rFonts w:ascii="Verdana" w:hAnsi="Verdana" w:cs="TTE1768698t00"/>
          <w:sz w:val="20"/>
          <w:szCs w:val="20"/>
        </w:rPr>
        <w:t>.</w:t>
      </w:r>
    </w:p>
    <w:p w14:paraId="7B970B76" w14:textId="57E4F36A" w:rsidR="00714031" w:rsidRDefault="00714031" w:rsidP="00B9735D">
      <w:pPr>
        <w:pStyle w:val="Normalny1"/>
        <w:widowControl/>
        <w:numPr>
          <w:ilvl w:val="0"/>
          <w:numId w:val="1"/>
        </w:numPr>
        <w:tabs>
          <w:tab w:val="clear" w:pos="786"/>
        </w:tabs>
        <w:suppressAutoHyphens w:val="0"/>
        <w:ind w:left="357" w:hanging="357"/>
        <w:jc w:val="both"/>
        <w:rPr>
          <w:rFonts w:ascii="Verdana" w:hAnsi="Verdana"/>
          <w:sz w:val="20"/>
          <w:szCs w:val="20"/>
        </w:rPr>
      </w:pPr>
      <w:r w:rsidRPr="006E0631">
        <w:rPr>
          <w:rFonts w:ascii="Verdana" w:hAnsi="Verdana"/>
          <w:sz w:val="20"/>
          <w:szCs w:val="20"/>
          <w:lang w:eastAsia="pl-PL"/>
        </w:rPr>
        <w:t xml:space="preserve">Wykonawca oświadcza, że rachunek bankowy (nr konta) wskazany </w:t>
      </w:r>
      <w:r w:rsidRPr="006E0631">
        <w:rPr>
          <w:rFonts w:ascii="Verdana" w:hAnsi="Verdana"/>
          <w:sz w:val="20"/>
          <w:szCs w:val="20"/>
        </w:rPr>
        <w:t xml:space="preserve">w ust. </w:t>
      </w:r>
      <w:r>
        <w:rPr>
          <w:rFonts w:ascii="Verdana" w:hAnsi="Verdana"/>
          <w:sz w:val="20"/>
          <w:szCs w:val="20"/>
        </w:rPr>
        <w:t>12</w:t>
      </w:r>
      <w:r w:rsidRPr="006E0631">
        <w:rPr>
          <w:rFonts w:ascii="Verdana" w:hAnsi="Verdana"/>
          <w:sz w:val="20"/>
          <w:szCs w:val="20"/>
        </w:rPr>
        <w:t>,</w:t>
      </w:r>
      <w:r w:rsidRPr="006E0631">
        <w:rPr>
          <w:rFonts w:ascii="Verdana" w:hAnsi="Verdana"/>
          <w:sz w:val="20"/>
          <w:szCs w:val="20"/>
          <w:lang w:eastAsia="pl-PL"/>
        </w:rPr>
        <w:t xml:space="preserve"> jest oraz będzie w dacie płatności, widniał w wykazie podmiotów prowadzonym w postaci elektronicznej, o którym mowa w art. 96b ustawy z dnia 11 marca 2004 r. o podatku od</w:t>
      </w:r>
      <w:r>
        <w:rPr>
          <w:rFonts w:ascii="Verdana" w:hAnsi="Verdana"/>
          <w:sz w:val="20"/>
          <w:szCs w:val="20"/>
          <w:lang w:eastAsia="pl-PL"/>
        </w:rPr>
        <w:t> </w:t>
      </w:r>
      <w:r w:rsidRPr="006E0631">
        <w:rPr>
          <w:rFonts w:ascii="Verdana" w:hAnsi="Verdana"/>
          <w:sz w:val="20"/>
          <w:szCs w:val="20"/>
          <w:lang w:eastAsia="pl-PL"/>
        </w:rPr>
        <w:t>towarów i usług (</w:t>
      </w:r>
      <w:r w:rsidR="00807945" w:rsidRPr="00807945">
        <w:rPr>
          <w:rFonts w:ascii="Verdana" w:hAnsi="Verdana"/>
          <w:sz w:val="20"/>
          <w:szCs w:val="20"/>
          <w:lang w:eastAsia="pl-PL"/>
        </w:rPr>
        <w:t>Dz. U. z 2025 r., poz. 775, ze zm</w:t>
      </w:r>
      <w:r w:rsidR="00807945">
        <w:rPr>
          <w:rFonts w:ascii="Verdana" w:hAnsi="Verdana"/>
          <w:sz w:val="20"/>
          <w:szCs w:val="20"/>
          <w:lang w:eastAsia="pl-PL"/>
        </w:rPr>
        <w:t>.</w:t>
      </w:r>
      <w:r w:rsidRPr="006E0631">
        <w:rPr>
          <w:rFonts w:ascii="Verdana" w:hAnsi="Verdana"/>
          <w:sz w:val="20"/>
          <w:szCs w:val="20"/>
          <w:lang w:eastAsia="pl-PL"/>
        </w:rPr>
        <w:t>), (tzw. „białej liście” podatników VAT).</w:t>
      </w:r>
    </w:p>
    <w:p w14:paraId="2733A969" w14:textId="77777777" w:rsidR="004116F8" w:rsidRPr="004116F8" w:rsidRDefault="004116F8" w:rsidP="00B9735D">
      <w:pPr>
        <w:pStyle w:val="Normalny1"/>
        <w:numPr>
          <w:ilvl w:val="0"/>
          <w:numId w:val="1"/>
        </w:numPr>
        <w:tabs>
          <w:tab w:val="clear" w:pos="786"/>
        </w:tabs>
        <w:ind w:left="357" w:hanging="357"/>
        <w:jc w:val="both"/>
        <w:rPr>
          <w:rFonts w:ascii="Verdana" w:hAnsi="Verdana"/>
          <w:sz w:val="20"/>
          <w:szCs w:val="20"/>
        </w:rPr>
      </w:pPr>
      <w:r w:rsidRPr="004116F8">
        <w:rPr>
          <w:rFonts w:ascii="Verdana" w:hAnsi="Verdana"/>
          <w:sz w:val="20"/>
          <w:szCs w:val="20"/>
        </w:rPr>
        <w:t>Faktury będą wystawiona na: NABYWCA: Powiat Włocławski, ul. Cyganka 28, 87-800 Włocławek, NIP:  8883115791; ODBIORCA/PŁATNIK: Powiatowy Zarząd Dróg we Włocławku z/s w Jarantowicach, Jarantowice 5, 87-850 Choceń.</w:t>
      </w:r>
    </w:p>
    <w:p w14:paraId="1A4FB9BD" w14:textId="55340DF4" w:rsidR="004116F8" w:rsidRPr="004116F8" w:rsidRDefault="004116F8" w:rsidP="00B9735D">
      <w:pPr>
        <w:pStyle w:val="Normalny1"/>
        <w:numPr>
          <w:ilvl w:val="0"/>
          <w:numId w:val="1"/>
        </w:numPr>
        <w:tabs>
          <w:tab w:val="clear" w:pos="786"/>
        </w:tabs>
        <w:ind w:left="357" w:hanging="357"/>
        <w:jc w:val="both"/>
        <w:rPr>
          <w:rFonts w:ascii="Verdana" w:hAnsi="Verdana"/>
          <w:sz w:val="20"/>
          <w:szCs w:val="20"/>
        </w:rPr>
      </w:pPr>
      <w:r w:rsidRPr="004116F8">
        <w:rPr>
          <w:rFonts w:ascii="Verdana" w:hAnsi="Verdana"/>
          <w:sz w:val="20"/>
          <w:szCs w:val="20"/>
        </w:rPr>
        <w:t>Wykonawca ma prawo do wystawienia ustrukturyzowanych faktur elektronicznych za pośrednictwem Platformy Elektronicznego Fakturowania i przesłania ich do Zamawiającego drogą elektroniczną korzystając z systemu teleinformatycznego pod adresem: https://brokerpefexpert.efaktura.gov.pl; Nazwa podmiotu: Powiatowy Zarząd Dróg we Włocławku z/s w Jarantowicach; Rodzaj adresu PEF: NIP; Adres PEF: 8882425294</w:t>
      </w:r>
    </w:p>
    <w:p w14:paraId="6C9FA108" w14:textId="2C2A2C24" w:rsidR="00714031" w:rsidRPr="00841E93" w:rsidRDefault="00714031" w:rsidP="00B9735D">
      <w:pPr>
        <w:pStyle w:val="Normalny1"/>
        <w:widowControl/>
        <w:numPr>
          <w:ilvl w:val="0"/>
          <w:numId w:val="1"/>
        </w:numPr>
        <w:tabs>
          <w:tab w:val="clear" w:pos="786"/>
        </w:tabs>
        <w:suppressAutoHyphens w:val="0"/>
        <w:ind w:left="357" w:hanging="357"/>
        <w:jc w:val="both"/>
        <w:rPr>
          <w:rFonts w:ascii="Verdana" w:hAnsi="Verdana"/>
          <w:sz w:val="20"/>
          <w:szCs w:val="20"/>
        </w:rPr>
      </w:pPr>
      <w:r w:rsidRPr="00841E93">
        <w:rPr>
          <w:rFonts w:ascii="Verdana" w:hAnsi="Verdana"/>
          <w:sz w:val="20"/>
          <w:szCs w:val="20"/>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od poniedziałku do piątku w godzinach: 7:</w:t>
      </w:r>
      <w:r w:rsidR="00692DDD">
        <w:rPr>
          <w:rFonts w:ascii="Verdana" w:hAnsi="Verdana"/>
          <w:sz w:val="20"/>
          <w:szCs w:val="20"/>
        </w:rPr>
        <w:t>0</w:t>
      </w:r>
      <w:r w:rsidRPr="00841E93">
        <w:rPr>
          <w:rFonts w:ascii="Verdana" w:hAnsi="Verdana"/>
          <w:sz w:val="20"/>
          <w:szCs w:val="20"/>
        </w:rPr>
        <w:t>0-15:</w:t>
      </w:r>
      <w:r w:rsidR="00692DDD">
        <w:rPr>
          <w:rFonts w:ascii="Verdana" w:hAnsi="Verdana"/>
          <w:sz w:val="20"/>
          <w:szCs w:val="20"/>
        </w:rPr>
        <w:t>0</w:t>
      </w:r>
      <w:r w:rsidRPr="00841E93">
        <w:rPr>
          <w:rFonts w:ascii="Verdana" w:hAnsi="Verdana"/>
          <w:sz w:val="20"/>
          <w:szCs w:val="20"/>
        </w:rPr>
        <w:t>0. W przypadku przesłania ustrukturyzowanej faktury elektronicznej poza godzinami pracy, w dni wolne od pracy lub święta, a także po godzinie 15:</w:t>
      </w:r>
      <w:r w:rsidR="00692DDD">
        <w:rPr>
          <w:rFonts w:ascii="Verdana" w:hAnsi="Verdana"/>
          <w:sz w:val="20"/>
          <w:szCs w:val="20"/>
        </w:rPr>
        <w:t>0</w:t>
      </w:r>
      <w:r w:rsidR="00807945" w:rsidRPr="00841E93">
        <w:rPr>
          <w:rFonts w:ascii="Verdana" w:hAnsi="Verdana"/>
          <w:sz w:val="20"/>
          <w:szCs w:val="20"/>
        </w:rPr>
        <w:t>0</w:t>
      </w:r>
      <w:r w:rsidRPr="00841E93">
        <w:rPr>
          <w:rFonts w:ascii="Verdana" w:hAnsi="Verdana"/>
          <w:sz w:val="20"/>
          <w:szCs w:val="20"/>
        </w:rPr>
        <w:t xml:space="preserve"> uznaje się, że została ona doręczona w następnym dniu roboczym.</w:t>
      </w:r>
    </w:p>
    <w:p w14:paraId="42F190CA" w14:textId="64F2BA0D" w:rsidR="00714031" w:rsidRPr="00841E93" w:rsidRDefault="00714031" w:rsidP="00B9735D">
      <w:pPr>
        <w:pStyle w:val="Normalny1"/>
        <w:ind w:left="357"/>
        <w:jc w:val="both"/>
        <w:rPr>
          <w:rFonts w:ascii="Verdana" w:hAnsi="Verdana"/>
          <w:sz w:val="20"/>
          <w:szCs w:val="20"/>
        </w:rPr>
      </w:pPr>
      <w:r w:rsidRPr="00841E93">
        <w:rPr>
          <w:rFonts w:ascii="Verdana" w:hAnsi="Verdana"/>
          <w:sz w:val="20"/>
          <w:szCs w:val="20"/>
        </w:rPr>
        <w:t xml:space="preserve">Faktury elektroniczne będą wystawiane i przesyłane zgodnie z obowiązującymi przepisami ustawy </w:t>
      </w:r>
      <w:r w:rsidR="00807945" w:rsidRPr="00841E93">
        <w:rPr>
          <w:rFonts w:ascii="Verdana" w:hAnsi="Verdana"/>
          <w:sz w:val="20"/>
          <w:szCs w:val="20"/>
        </w:rPr>
        <w:t>z dnia 11 marca 2004 r. o podatku od towarów i usług</w:t>
      </w:r>
      <w:r w:rsidRPr="00841E93">
        <w:rPr>
          <w:rFonts w:ascii="Verdana" w:hAnsi="Verdana"/>
          <w:sz w:val="20"/>
          <w:szCs w:val="20"/>
        </w:rPr>
        <w:t>, przy zagwarantowaniu ich autentyczności pochodzenia, integralności treści i czytelności, w postaci zabezpieczonego przed edycją pliku PDF. Strony wskazują następujące adresy e-mail do przekazywania faktur elektronicznych i zastrzegają, że faktury elektroniczne uznaje się za skutecznie wysłane i dostarczone, tylko jeżeli zostały wysłane/odebrane przy użyciu niżej wskazanych adresów e-mail:</w:t>
      </w:r>
    </w:p>
    <w:p w14:paraId="2459451D" w14:textId="77777777" w:rsidR="006E7F16" w:rsidRDefault="00714031" w:rsidP="00B9735D">
      <w:pPr>
        <w:pStyle w:val="Normalny1"/>
        <w:numPr>
          <w:ilvl w:val="2"/>
          <w:numId w:val="49"/>
        </w:numPr>
        <w:ind w:left="714" w:hanging="357"/>
        <w:jc w:val="both"/>
        <w:rPr>
          <w:rFonts w:ascii="Verdana" w:hAnsi="Verdana"/>
          <w:sz w:val="20"/>
          <w:szCs w:val="20"/>
        </w:rPr>
      </w:pPr>
      <w:r w:rsidRPr="00841E93">
        <w:rPr>
          <w:rFonts w:ascii="Verdana" w:hAnsi="Verdana"/>
          <w:sz w:val="20"/>
          <w:szCs w:val="20"/>
        </w:rPr>
        <w:t>Wystawca oświadcza, że faktury będą przesyłane z następujących adresów</w:t>
      </w:r>
      <w:r w:rsidR="006E7F16">
        <w:rPr>
          <w:rFonts w:ascii="Verdana" w:hAnsi="Verdana"/>
          <w:sz w:val="20"/>
          <w:szCs w:val="20"/>
        </w:rPr>
        <w:t xml:space="preserve">             </w:t>
      </w:r>
      <w:r w:rsidRPr="00841E93">
        <w:rPr>
          <w:rFonts w:ascii="Verdana" w:hAnsi="Verdana"/>
          <w:sz w:val="20"/>
          <w:szCs w:val="20"/>
        </w:rPr>
        <w:t>e- mail:  ………………………………………………………………………</w:t>
      </w:r>
    </w:p>
    <w:p w14:paraId="793B0147" w14:textId="0FBD3A3C" w:rsidR="00714031" w:rsidRPr="006E7F16" w:rsidRDefault="00714031" w:rsidP="00B9735D">
      <w:pPr>
        <w:pStyle w:val="Normalny1"/>
        <w:numPr>
          <w:ilvl w:val="2"/>
          <w:numId w:val="49"/>
        </w:numPr>
        <w:ind w:left="714" w:hanging="357"/>
        <w:jc w:val="both"/>
        <w:rPr>
          <w:rFonts w:ascii="Verdana" w:hAnsi="Verdana"/>
          <w:sz w:val="20"/>
          <w:szCs w:val="20"/>
        </w:rPr>
      </w:pPr>
      <w:r w:rsidRPr="006E7F16">
        <w:rPr>
          <w:rFonts w:ascii="Verdana" w:hAnsi="Verdana"/>
          <w:sz w:val="20"/>
          <w:szCs w:val="20"/>
        </w:rPr>
        <w:t xml:space="preserve">Odbiorca zobowiązuje się przyjmować faktury za pośrednictwem następującego adresu e-mail: </w:t>
      </w:r>
      <w:r w:rsidR="00D07FCB" w:rsidRPr="006E7F16">
        <w:rPr>
          <w:rFonts w:ascii="Verdana" w:hAnsi="Verdana"/>
          <w:sz w:val="20"/>
          <w:szCs w:val="20"/>
        </w:rPr>
        <w:t>……………………………………………………………….</w:t>
      </w:r>
    </w:p>
    <w:p w14:paraId="67AD0185" w14:textId="77777777" w:rsidR="00714031" w:rsidRPr="00841E93" w:rsidRDefault="00714031" w:rsidP="00714031">
      <w:pPr>
        <w:pStyle w:val="Normalny1"/>
        <w:widowControl/>
        <w:suppressAutoHyphens w:val="0"/>
        <w:spacing w:line="276" w:lineRule="auto"/>
        <w:ind w:left="709"/>
        <w:jc w:val="both"/>
        <w:rPr>
          <w:rFonts w:ascii="Verdana" w:hAnsi="Verdana"/>
          <w:sz w:val="20"/>
          <w:szCs w:val="20"/>
        </w:rPr>
      </w:pPr>
      <w:r w:rsidRPr="00841E93">
        <w:rPr>
          <w:rFonts w:ascii="Verdana" w:hAnsi="Verdana"/>
          <w:sz w:val="20"/>
          <w:szCs w:val="20"/>
        </w:rPr>
        <w:t>Za datę otrzymania faktury Strony przyjmują datę wpływu dokumentu na skrzynkę pocztową odbiorcy wiadomości.</w:t>
      </w:r>
    </w:p>
    <w:p w14:paraId="20FD9151" w14:textId="6A126553" w:rsidR="00714031" w:rsidRPr="00F77349" w:rsidRDefault="00714031" w:rsidP="00B9735D">
      <w:pPr>
        <w:pStyle w:val="Normalny1"/>
        <w:widowControl/>
        <w:numPr>
          <w:ilvl w:val="0"/>
          <w:numId w:val="1"/>
        </w:numPr>
        <w:tabs>
          <w:tab w:val="clear" w:pos="786"/>
        </w:tabs>
        <w:suppressAutoHyphens w:val="0"/>
        <w:ind w:left="357" w:hanging="357"/>
        <w:jc w:val="both"/>
        <w:rPr>
          <w:rFonts w:ascii="Verdana" w:hAnsi="Verdana"/>
          <w:sz w:val="20"/>
          <w:szCs w:val="20"/>
        </w:rPr>
      </w:pPr>
      <w:r w:rsidRPr="00841E93">
        <w:rPr>
          <w:rFonts w:ascii="Verdana" w:hAnsi="Verdana"/>
          <w:sz w:val="20"/>
          <w:szCs w:val="20"/>
        </w:rPr>
        <w:t>Zamawiający, działając na podstawie art. 4 ust. 4 ustawy z dnia 9 listopada 2018 r. o elektronicznym fakturowaniu w zamówieniach publicznych</w:t>
      </w:r>
      <w:r w:rsidR="00841E93" w:rsidRPr="00841E93">
        <w:rPr>
          <w:rFonts w:ascii="Verdana" w:hAnsi="Verdana"/>
          <w:sz w:val="20"/>
          <w:szCs w:val="20"/>
        </w:rPr>
        <w:t>, koncesjach na roboty budowlane lub usługi oraz partnerstwie publiczno-prywatnym</w:t>
      </w:r>
      <w:r w:rsidRPr="00841E93">
        <w:rPr>
          <w:rFonts w:ascii="Verdana" w:hAnsi="Verdana"/>
          <w:sz w:val="20"/>
          <w:szCs w:val="20"/>
        </w:rPr>
        <w:t xml:space="preserve"> (Dz. U. z 2020 r. poz. 1666</w:t>
      </w:r>
      <w:r w:rsidR="00841E93" w:rsidRPr="00841E93">
        <w:rPr>
          <w:rFonts w:ascii="Verdana" w:hAnsi="Verdana"/>
          <w:sz w:val="20"/>
          <w:szCs w:val="20"/>
        </w:rPr>
        <w:t>,</w:t>
      </w:r>
      <w:r w:rsidRPr="00841E93">
        <w:rPr>
          <w:rFonts w:ascii="Verdana" w:hAnsi="Verdana"/>
          <w:sz w:val="20"/>
          <w:szCs w:val="20"/>
        </w:rPr>
        <w:t xml:space="preserve"> ze zm.) nie wyraża zgody na przesyłanie za pośrednictwem platformy innych ustrukturyzowanych dokumentów elektronicznych wskazanych w art. 2 pkt 3 tej ustawy, z wyłączeniem ustrukturyzowanej faktury elektronicznej oraz faktury korygującej. Do innych ustrukturyzowanych dokumentów elektronicznych — zgodnie z § 1 rozporządzenia Ministra Przedsiębiorczości i Technologii z dnia 25 kwietnia 2019 r. w sprawie listy innych ustrukturyzowanych dokumentów elektronicznych, które mogą być przesyłane za </w:t>
      </w:r>
      <w:r w:rsidRPr="00841E93">
        <w:rPr>
          <w:rFonts w:ascii="Verdana" w:hAnsi="Verdana"/>
          <w:sz w:val="20"/>
          <w:szCs w:val="20"/>
        </w:rPr>
        <w:lastRenderedPageBreak/>
        <w:t>pośrednictwem platformy elektronicznego fakturowania służącej do przesyłania ustrukturyzowanych faktur elektronicznych oraz innych ustrukturyzowanych dokumentów elektronicznych zalicza się: (1) zlecenie dostawy (zamówienie), (2) awizo dostawy, (3) potwierdzenie odbioru, (4) notę księgową.</w:t>
      </w:r>
    </w:p>
    <w:p w14:paraId="192983FD" w14:textId="486FA1D5" w:rsidR="000D2336" w:rsidRPr="00D309AA" w:rsidRDefault="000D2336" w:rsidP="000D2336">
      <w:pPr>
        <w:spacing w:before="360" w:line="276" w:lineRule="auto"/>
        <w:jc w:val="center"/>
        <w:rPr>
          <w:rFonts w:ascii="Verdana" w:eastAsia="Calibri" w:hAnsi="Verdana" w:cs="Calibri"/>
          <w:b/>
          <w:bCs/>
          <w:sz w:val="20"/>
          <w:szCs w:val="20"/>
        </w:rPr>
      </w:pPr>
      <w:r w:rsidRPr="00D309AA">
        <w:rPr>
          <w:rFonts w:ascii="Verdana" w:eastAsia="Calibri" w:hAnsi="Verdana" w:cs="Calibri"/>
          <w:b/>
          <w:bCs/>
          <w:sz w:val="20"/>
          <w:szCs w:val="20"/>
          <w:lang w:eastAsia="en-US"/>
        </w:rPr>
        <w:t>§ 2a</w:t>
      </w:r>
    </w:p>
    <w:p w14:paraId="47496118" w14:textId="6FEF31B0" w:rsidR="00791722" w:rsidRPr="00D309AA" w:rsidRDefault="00791722" w:rsidP="00791722">
      <w:pPr>
        <w:spacing w:before="80" w:line="276" w:lineRule="auto"/>
        <w:jc w:val="center"/>
        <w:outlineLvl w:val="0"/>
        <w:rPr>
          <w:rFonts w:ascii="Verdana" w:hAnsi="Verdana" w:cs="TTE1768698t00"/>
          <w:b/>
          <w:sz w:val="20"/>
          <w:szCs w:val="20"/>
        </w:rPr>
      </w:pPr>
      <w:r w:rsidRPr="00D309AA" w:rsidDel="00791722">
        <w:rPr>
          <w:rFonts w:ascii="Verdana" w:eastAsia="Calibri" w:hAnsi="Verdana" w:cs="Calibri"/>
          <w:b/>
          <w:bCs/>
          <w:sz w:val="20"/>
          <w:szCs w:val="20"/>
          <w:lang w:eastAsia="en-US"/>
        </w:rPr>
        <w:t xml:space="preserve"> </w:t>
      </w:r>
      <w:r w:rsidRPr="00D309AA">
        <w:rPr>
          <w:rFonts w:ascii="Verdana" w:hAnsi="Verdana" w:cs="TTE1768698t00"/>
          <w:b/>
          <w:sz w:val="20"/>
          <w:szCs w:val="20"/>
        </w:rPr>
        <w:t xml:space="preserve">(Zmiana </w:t>
      </w:r>
      <w:r w:rsidRPr="00D309AA">
        <w:rPr>
          <w:rFonts w:ascii="Verdana" w:hAnsi="Verdana" w:cs="Arial"/>
          <w:b/>
          <w:sz w:val="20"/>
          <w:szCs w:val="20"/>
        </w:rPr>
        <w:t>Wynagrodzenia</w:t>
      </w:r>
      <w:r w:rsidRPr="00D309AA">
        <w:rPr>
          <w:rFonts w:ascii="Verdana" w:hAnsi="Verdana" w:cs="TTE1768698t00"/>
          <w:b/>
          <w:sz w:val="20"/>
          <w:szCs w:val="20"/>
        </w:rPr>
        <w:t>)</w:t>
      </w:r>
    </w:p>
    <w:p w14:paraId="651EB1A7" w14:textId="7A886D0A"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Fonts w:ascii="Verdana" w:hAnsi="Verdana" w:cs="TTE1771BD8t00"/>
          <w:sz w:val="20"/>
          <w:szCs w:val="20"/>
        </w:rPr>
        <w:t>Zamawiający nie przewiduje zmian cen w pierwszych 6 miesiącach obowiązywania Umowy, z zastrzeżeniem ust. 7.</w:t>
      </w:r>
    </w:p>
    <w:p w14:paraId="65924EFF" w14:textId="27805F1C"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Fonts w:ascii="Verdana" w:hAnsi="Verdana" w:cs="TTE1771BD8t00"/>
          <w:sz w:val="20"/>
          <w:szCs w:val="20"/>
        </w:rPr>
        <w:t xml:space="preserve">Począwszy od 7 miesiąca kwoty płatne Wykonawcy będą </w:t>
      </w:r>
      <w:r w:rsidR="006E7F16">
        <w:rPr>
          <w:rFonts w:ascii="Verdana" w:hAnsi="Verdana" w:cs="TTE1771BD8t00"/>
          <w:sz w:val="20"/>
          <w:szCs w:val="20"/>
        </w:rPr>
        <w:t xml:space="preserve">mogły </w:t>
      </w:r>
      <w:r w:rsidRPr="00D309AA">
        <w:rPr>
          <w:rFonts w:ascii="Verdana" w:hAnsi="Verdana" w:cs="TTE1771BD8t00"/>
          <w:sz w:val="20"/>
          <w:szCs w:val="20"/>
        </w:rPr>
        <w:t>podlegać waloryzacji na dzień odbioru Elementu TER lub części elementu TER, z zastrzeżeniem §2</w:t>
      </w:r>
      <w:r w:rsidR="00653CC3">
        <w:rPr>
          <w:rFonts w:ascii="Verdana" w:hAnsi="Verdana" w:cs="TTE1771BD8t00"/>
          <w:sz w:val="20"/>
          <w:szCs w:val="20"/>
        </w:rPr>
        <w:t xml:space="preserve"> i ust.</w:t>
      </w:r>
      <w:r w:rsidR="005A27A2">
        <w:rPr>
          <w:rFonts w:ascii="Verdana" w:hAnsi="Verdana" w:cs="TTE1771BD8t00"/>
          <w:sz w:val="20"/>
          <w:szCs w:val="20"/>
        </w:rPr>
        <w:t xml:space="preserve"> 4 poniżej</w:t>
      </w:r>
      <w:r w:rsidRPr="00D309AA">
        <w:rPr>
          <w:rFonts w:ascii="Verdana" w:hAnsi="Verdana" w:cs="TTE1771BD8t00"/>
          <w:sz w:val="20"/>
          <w:szCs w:val="20"/>
        </w:rPr>
        <w:t>,  obliczonej według Współczynnika waloryzacyjnego określonego w ust. 3.</w:t>
      </w:r>
    </w:p>
    <w:bookmarkStart w:id="3" w:name="_Hlk115854530"/>
    <w:p w14:paraId="38ED8C17" w14:textId="16F359C3" w:rsidR="00791722" w:rsidRPr="00D309AA" w:rsidRDefault="00044B6A"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BF02FB">
        <w:rPr>
          <w:noProof/>
        </w:rPr>
        <mc:AlternateContent>
          <mc:Choice Requires="wps">
            <w:drawing>
              <wp:anchor distT="0" distB="0" distL="114300" distR="114300" simplePos="0" relativeHeight="251659264" behindDoc="0" locked="0" layoutInCell="1" allowOverlap="1" wp14:anchorId="507E6B0A" wp14:editId="5A1A3D03">
                <wp:simplePos x="0" y="0"/>
                <wp:positionH relativeFrom="page">
                  <wp:posOffset>2589937</wp:posOffset>
                </wp:positionH>
                <wp:positionV relativeFrom="paragraph">
                  <wp:posOffset>459968</wp:posOffset>
                </wp:positionV>
                <wp:extent cx="2466975" cy="447675"/>
                <wp:effectExtent l="0" t="0" r="0" b="0"/>
                <wp:wrapNone/>
                <wp:docPr id="17" name="pole tekstowe 16">
                  <a:extLst xmlns:a="http://schemas.openxmlformats.org/drawingml/2006/main">
                    <a:ext uri="{FF2B5EF4-FFF2-40B4-BE49-F238E27FC236}">
                      <a16:creationId xmlns:a16="http://schemas.microsoft.com/office/drawing/2014/main" id="{34228459-7BA6-4D5E-A9FB-B5DE3325E4FE}"/>
                    </a:ext>
                  </a:extLst>
                </wp:docPr>
                <wp:cNvGraphicFramePr/>
                <a:graphic xmlns:a="http://schemas.openxmlformats.org/drawingml/2006/main">
                  <a:graphicData uri="http://schemas.microsoft.com/office/word/2010/wordprocessingShape">
                    <wps:wsp>
                      <wps:cNvSpPr txBox="1"/>
                      <wps:spPr>
                        <a:xfrm>
                          <a:off x="0" y="0"/>
                          <a:ext cx="2466975" cy="44767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69289DE" w14:textId="77777777" w:rsidR="00044B6A" w:rsidRDefault="00044B6A" w:rsidP="00044B6A">
                            <w:pPr>
                              <w:pStyle w:val="NormalnyWeb"/>
                            </w:pPr>
                            <m:oMathPara>
                              <m:oMathParaPr>
                                <m:jc m:val="centerGroup"/>
                              </m:oMathParaPr>
                              <m:oMath>
                                <m:r>
                                  <w:rPr>
                                    <w:rFonts w:ascii="Cambria Math" w:hAnsi="Cambria Math" w:cstheme="minorBidi"/>
                                    <w:color w:val="000000" w:themeColor="text1"/>
                                    <w:sz w:val="22"/>
                                    <w:szCs w:val="22"/>
                                  </w:rPr>
                                  <m:t>Pn=0,5+0,32</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CPIn</m:t>
                                    </m:r>
                                  </m:num>
                                  <m:den>
                                    <m:r>
                                      <w:rPr>
                                        <w:rFonts w:ascii="Cambria Math" w:hAnsi="Cambria Math" w:cstheme="minorBidi"/>
                                        <w:color w:val="000000" w:themeColor="text1"/>
                                        <w:sz w:val="22"/>
                                        <w:szCs w:val="22"/>
                                      </w:rPr>
                                      <m:t>CPIo</m:t>
                                    </m:r>
                                  </m:den>
                                </m:f>
                                <m:r>
                                  <w:rPr>
                                    <w:rFonts w:ascii="Cambria Math" w:hAnsi="Cambria Math" w:cstheme="minorBidi"/>
                                    <w:color w:val="000000" w:themeColor="text1"/>
                                    <w:sz w:val="22"/>
                                    <w:szCs w:val="22"/>
                                  </w:rPr>
                                  <m:t>+0,18</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Wn</m:t>
                                    </m:r>
                                  </m:num>
                                  <m:den>
                                    <m:r>
                                      <w:rPr>
                                        <w:rFonts w:ascii="Cambria Math" w:hAnsi="Cambria Math" w:cstheme="minorBidi"/>
                                        <w:color w:val="000000" w:themeColor="text1"/>
                                        <w:sz w:val="22"/>
                                        <w:szCs w:val="22"/>
                                      </w:rPr>
                                      <m:t>Wo</m:t>
                                    </m:r>
                                  </m:den>
                                </m:f>
                              </m:oMath>
                            </m:oMathPara>
                          </w:p>
                        </w:txbxContent>
                      </wps:txbx>
                      <wps:bodyPr vertOverflow="clip" horzOverflow="clip" wrap="square" lIns="0" tIns="0" rIns="0" bIns="0" rtlCol="0" anchor="t">
                        <a:noAutofit/>
                      </wps:bodyPr>
                    </wps:wsp>
                  </a:graphicData>
                </a:graphic>
              </wp:anchor>
            </w:drawing>
          </mc:Choice>
          <mc:Fallback>
            <w:pict>
              <v:shapetype w14:anchorId="507E6B0A" id="_x0000_t202" coordsize="21600,21600" o:spt="202" path="m,l,21600r21600,l21600,xe">
                <v:stroke joinstyle="miter"/>
                <v:path gradientshapeok="t" o:connecttype="rect"/>
              </v:shapetype>
              <v:shape id="pole tekstowe 16" o:spid="_x0000_s1026" type="#_x0000_t202" style="position:absolute;left:0;text-align:left;margin-left:203.95pt;margin-top:36.2pt;width:194.25pt;height:35.2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" filled="f" stroked="f">
                <v:textbox inset="0,0,0,0">
                  <w:txbxContent>
                    <w:p w14:paraId="069289DE" w14:textId="77777777" w:rsidR="00044B6A" w:rsidRDefault="00044B6A" w:rsidP="00044B6A">
                      <w:pPr>
                        <w:pStyle w:val="NormalnyWeb"/>
                      </w:pPr>
                      <m:oMathPara>
                        <m:oMathParaPr>
                          <m:jc m:val="centerGroup"/>
                        </m:oMathParaPr>
                        <m:oMath>
                          <m:r>
                            <w:rPr>
                              <w:rFonts w:ascii="Cambria Math" w:hAnsi="Cambria Math" w:cstheme="minorBidi"/>
                              <w:color w:val="000000" w:themeColor="text1"/>
                              <w:sz w:val="22"/>
                              <w:szCs w:val="22"/>
                            </w:rPr>
                            <m:t>Pn=0,5+0,32</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CPIn</m:t>
                              </m:r>
                            </m:num>
                            <m:den>
                              <m:r>
                                <w:rPr>
                                  <w:rFonts w:ascii="Cambria Math" w:hAnsi="Cambria Math" w:cstheme="minorBidi"/>
                                  <w:color w:val="000000" w:themeColor="text1"/>
                                  <w:sz w:val="22"/>
                                  <w:szCs w:val="22"/>
                                </w:rPr>
                                <m:t>CPIo</m:t>
                              </m:r>
                            </m:den>
                          </m:f>
                          <m:r>
                            <w:rPr>
                              <w:rFonts w:ascii="Cambria Math" w:hAnsi="Cambria Math" w:cstheme="minorBidi"/>
                              <w:color w:val="000000" w:themeColor="text1"/>
                              <w:sz w:val="22"/>
                              <w:szCs w:val="22"/>
                            </w:rPr>
                            <m:t>+0,18</m:t>
                          </m:r>
                          <m:f>
                            <m:fPr>
                              <m:ctrlPr>
                                <w:rPr>
                                  <w:rFonts w:ascii="Cambria Math" w:eastAsiaTheme="minorEastAsia" w:hAnsi="Cambria Math" w:cstheme="minorBidi"/>
                                  <w:i/>
                                  <w:iCs/>
                                  <w:color w:val="000000" w:themeColor="text1"/>
                                  <w:sz w:val="22"/>
                                  <w:szCs w:val="22"/>
                                </w:rPr>
                              </m:ctrlPr>
                            </m:fPr>
                            <m:num>
                              <m:r>
                                <w:rPr>
                                  <w:rFonts w:ascii="Cambria Math" w:hAnsi="Cambria Math" w:cstheme="minorBidi"/>
                                  <w:color w:val="000000" w:themeColor="text1"/>
                                  <w:sz w:val="22"/>
                                  <w:szCs w:val="22"/>
                                </w:rPr>
                                <m:t>Wn</m:t>
                              </m:r>
                            </m:num>
                            <m:den>
                              <m:r>
                                <w:rPr>
                                  <w:rFonts w:ascii="Cambria Math" w:hAnsi="Cambria Math" w:cstheme="minorBidi"/>
                                  <w:color w:val="000000" w:themeColor="text1"/>
                                  <w:sz w:val="22"/>
                                  <w:szCs w:val="22"/>
                                </w:rPr>
                                <m:t>Wo</m:t>
                              </m:r>
                            </m:den>
                          </m:f>
                        </m:oMath>
                      </m:oMathPara>
                    </w:p>
                  </w:txbxContent>
                </v:textbox>
                <w10:wrap anchorx="page"/>
              </v:shape>
            </w:pict>
          </mc:Fallback>
        </mc:AlternateContent>
      </w:r>
      <w:r w:rsidR="00791722" w:rsidRPr="00D309AA">
        <w:rPr>
          <w:rFonts w:ascii="Verdana" w:hAnsi="Verdana" w:cs="TTE1771BD8t00"/>
          <w:sz w:val="20"/>
          <w:szCs w:val="20"/>
        </w:rPr>
        <w:t xml:space="preserve">Wynagrodzenie podlegać będzie </w:t>
      </w:r>
      <w:r w:rsidR="006E7F16">
        <w:rPr>
          <w:rFonts w:ascii="Verdana" w:hAnsi="Verdana" w:cs="TTE1771BD8t00"/>
          <w:sz w:val="20"/>
          <w:szCs w:val="20"/>
        </w:rPr>
        <w:t xml:space="preserve">mogło </w:t>
      </w:r>
      <w:r w:rsidR="00791722" w:rsidRPr="00D309AA">
        <w:rPr>
          <w:rFonts w:ascii="Verdana" w:hAnsi="Verdana" w:cs="TTE1771BD8t00"/>
          <w:sz w:val="20"/>
          <w:szCs w:val="20"/>
        </w:rPr>
        <w:t>waloryzacji o Współczynnik waloryzacyjny (Pn) wyliczony według wzoru:</w:t>
      </w:r>
    </w:p>
    <w:p w14:paraId="0BF25A7A" w14:textId="77777777" w:rsidR="00044B6A" w:rsidRDefault="00044B6A" w:rsidP="00791722">
      <w:pPr>
        <w:spacing w:before="100" w:beforeAutospacing="1" w:after="100" w:afterAutospacing="1"/>
        <w:ind w:left="284"/>
        <w:jc w:val="both"/>
        <w:rPr>
          <w:rFonts w:ascii="Verdana" w:hAnsi="Verdana" w:cs="TTE1771BD8t00"/>
          <w:sz w:val="20"/>
          <w:szCs w:val="20"/>
        </w:rPr>
      </w:pPr>
    </w:p>
    <w:p w14:paraId="61FBB9C6" w14:textId="3BA38A03" w:rsidR="00791722" w:rsidRPr="00D309AA" w:rsidRDefault="00791722" w:rsidP="00B9735D">
      <w:pPr>
        <w:ind w:left="714" w:hanging="357"/>
        <w:jc w:val="both"/>
        <w:rPr>
          <w:rFonts w:ascii="Verdana" w:hAnsi="Verdana" w:cs="TTE1771BD8t00"/>
          <w:sz w:val="20"/>
          <w:szCs w:val="20"/>
        </w:rPr>
      </w:pPr>
      <w:r w:rsidRPr="00D309AA">
        <w:rPr>
          <w:rFonts w:ascii="Verdana" w:hAnsi="Verdana" w:cs="TTE1771BD8t00"/>
          <w:sz w:val="20"/>
          <w:szCs w:val="20"/>
        </w:rPr>
        <w:t>gdzie:</w:t>
      </w:r>
    </w:p>
    <w:p w14:paraId="402F77A0" w14:textId="77777777" w:rsidR="00044B6A" w:rsidRPr="00C9650A" w:rsidRDefault="00044B6A" w:rsidP="00B9735D">
      <w:pPr>
        <w:pStyle w:val="Akapitzlist"/>
        <w:ind w:left="714" w:hanging="357"/>
        <w:contextualSpacing w:val="0"/>
        <w:jc w:val="both"/>
        <w:rPr>
          <w:rFonts w:ascii="Verdana" w:hAnsi="Verdana" w:cs="TTE1771BD8t00"/>
          <w:sz w:val="20"/>
          <w:szCs w:val="20"/>
        </w:rPr>
      </w:pPr>
      <w:r w:rsidRPr="00C9650A">
        <w:rPr>
          <w:rFonts w:ascii="Verdana" w:hAnsi="Verdana" w:cs="TTE1771BD8t00"/>
          <w:sz w:val="20"/>
          <w:szCs w:val="20"/>
        </w:rPr>
        <w:t xml:space="preserve">Pn - współczynnik waloryzacyjny obliczany na podstawie wzoru powyżej, </w:t>
      </w:r>
    </w:p>
    <w:p w14:paraId="780D170E" w14:textId="77777777" w:rsidR="00044B6A" w:rsidRPr="00C9650A" w:rsidRDefault="00044B6A" w:rsidP="00B9735D">
      <w:pPr>
        <w:pStyle w:val="Akapitzlist"/>
        <w:ind w:left="714" w:hanging="357"/>
        <w:contextualSpacing w:val="0"/>
        <w:jc w:val="both"/>
        <w:rPr>
          <w:rFonts w:ascii="Verdana" w:hAnsi="Verdana"/>
          <w:color w:val="000000" w:themeColor="text1"/>
          <w:sz w:val="20"/>
          <w:szCs w:val="20"/>
        </w:rPr>
      </w:pPr>
      <w:r w:rsidRPr="00C9650A">
        <w:rPr>
          <w:rFonts w:ascii="Verdana" w:hAnsi="Verdana"/>
          <w:color w:val="000000" w:themeColor="text1"/>
          <w:sz w:val="20"/>
          <w:szCs w:val="20"/>
        </w:rPr>
        <w:t>0,5 – stały współczynnik, wynikający z podziału ryzyka, przedstawiający część wynagrodzenia nie podlegającą waloryzacji,</w:t>
      </w:r>
    </w:p>
    <w:p w14:paraId="293A5D70" w14:textId="77777777" w:rsidR="00044B6A" w:rsidRPr="00C9650A" w:rsidRDefault="00044B6A" w:rsidP="00B9735D">
      <w:pPr>
        <w:pStyle w:val="Akapitzlist"/>
        <w:ind w:left="714" w:hanging="357"/>
        <w:contextualSpacing w:val="0"/>
        <w:jc w:val="both"/>
        <w:rPr>
          <w:rFonts w:ascii="Verdana" w:hAnsi="Verdana"/>
          <w:color w:val="000000" w:themeColor="text1"/>
          <w:sz w:val="20"/>
          <w:szCs w:val="20"/>
        </w:rPr>
      </w:pPr>
      <w:r w:rsidRPr="00C9650A">
        <w:rPr>
          <w:rFonts w:ascii="Verdana" w:hAnsi="Verdana"/>
          <w:color w:val="000000" w:themeColor="text1"/>
          <w:sz w:val="20"/>
          <w:szCs w:val="20"/>
        </w:rPr>
        <w:t>0,32 – waga CPI,</w:t>
      </w:r>
    </w:p>
    <w:p w14:paraId="3F1F5426" w14:textId="7CEF450C"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CPI</m:t>
            </m:r>
          </m:e>
          <m:sub>
            <m:r>
              <m:rPr>
                <m:sty m:val="p"/>
              </m:rPr>
              <w:rPr>
                <w:rFonts w:ascii="Cambria Math" w:hAnsi="Cambria Math"/>
                <w:color w:val="000000" w:themeColor="text1"/>
                <w:sz w:val="20"/>
                <w:szCs w:val="20"/>
              </w:rPr>
              <m:t>n</m:t>
            </m:r>
          </m:sub>
        </m:sSub>
      </m:oMath>
      <w:r w:rsidR="00044B6A" w:rsidRPr="00C9650A">
        <w:rPr>
          <w:rFonts w:ascii="Verdana" w:hAnsi="Verdana"/>
          <w:color w:val="000000" w:themeColor="text1"/>
          <w:sz w:val="20"/>
          <w:szCs w:val="20"/>
        </w:rPr>
        <w:t>- narastający, miesięczny wskaźnik cen towarów i usług konsumpcyjnych, publikowany przez Prezesa Głównego Urzędu Statystycznego (GUS) w Dziedzinowej Bazie Wiedzy, obowiązujący w dniu</w:t>
      </w:r>
      <w:r w:rsidR="00044B6A" w:rsidRPr="00C9650A">
        <w:rPr>
          <w:rFonts w:ascii="Verdana" w:hAnsi="Verdana"/>
          <w:i/>
          <w:color w:val="000000" w:themeColor="text1"/>
          <w:sz w:val="20"/>
          <w:szCs w:val="20"/>
        </w:rPr>
        <w:t xml:space="preserve"> </w:t>
      </w:r>
      <w:r w:rsidR="00044B6A" w:rsidRPr="00C9650A">
        <w:rPr>
          <w:rFonts w:ascii="Verdana" w:hAnsi="Verdana"/>
          <w:color w:val="000000" w:themeColor="text1"/>
          <w:sz w:val="20"/>
          <w:szCs w:val="20"/>
        </w:rPr>
        <w:t xml:space="preserve">odbioru </w:t>
      </w:r>
      <w:r w:rsidR="008A2220" w:rsidRPr="008A2220">
        <w:rPr>
          <w:rFonts w:ascii="Verdana" w:hAnsi="Verdana" w:cs="TTE1771BD8t00"/>
          <w:sz w:val="20"/>
          <w:szCs w:val="20"/>
        </w:rPr>
        <w:t>opracowań z Załącznika nr 1 Tabela Elementów Rozliczeniowych oraz Tabela wyceny czynności Nadzoru Autorskiego</w:t>
      </w:r>
      <w:r w:rsidR="00044B6A" w:rsidRPr="00D979F8">
        <w:rPr>
          <w:rFonts w:ascii="Verdana" w:hAnsi="Verdana"/>
          <w:sz w:val="20"/>
          <w:szCs w:val="20"/>
        </w:rPr>
        <w:t>,</w:t>
      </w:r>
    </w:p>
    <w:p w14:paraId="2FEC1411" w14:textId="77777777"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CPI</m:t>
            </m:r>
          </m:e>
          <m:sub>
            <m:r>
              <m:rPr>
                <m:sty m:val="p"/>
              </m:rPr>
              <w:rPr>
                <w:rFonts w:ascii="Cambria Math" w:hAnsi="Cambria Math"/>
                <w:color w:val="000000" w:themeColor="text1"/>
                <w:sz w:val="20"/>
                <w:szCs w:val="20"/>
              </w:rPr>
              <m:t>0</m:t>
            </m:r>
          </m:sub>
        </m:sSub>
      </m:oMath>
      <w:r w:rsidR="00044B6A" w:rsidRPr="00C9650A">
        <w:rPr>
          <w:rFonts w:ascii="Verdana" w:hAnsi="Verdana"/>
          <w:color w:val="000000" w:themeColor="text1"/>
          <w:sz w:val="20"/>
          <w:szCs w:val="20"/>
        </w:rPr>
        <w:t xml:space="preserve"> - narastający, miesięczny wskaźnik cen towarów i usług konsumpcyjnych opublikowany przez Prezesa GUS w Dziedzinowej Bazie Wiedzy, obowiązujący </w:t>
      </w:r>
      <w:r w:rsidR="00044B6A">
        <w:rPr>
          <w:rFonts w:ascii="Verdana" w:hAnsi="Verdana"/>
          <w:color w:val="000000" w:themeColor="text1"/>
          <w:sz w:val="20"/>
          <w:szCs w:val="20"/>
        </w:rPr>
        <w:br/>
      </w:r>
      <w:r w:rsidR="00044B6A" w:rsidRPr="00C9650A">
        <w:rPr>
          <w:rFonts w:ascii="Verdana" w:hAnsi="Verdana"/>
          <w:color w:val="000000" w:themeColor="text1"/>
          <w:sz w:val="20"/>
          <w:szCs w:val="20"/>
        </w:rPr>
        <w:t xml:space="preserve">w dniu złożenia Oferty, </w:t>
      </w:r>
    </w:p>
    <w:p w14:paraId="0ECA96FD" w14:textId="77777777" w:rsidR="00044B6A" w:rsidRPr="00C9650A" w:rsidRDefault="00044B6A" w:rsidP="00B9735D">
      <w:pPr>
        <w:pStyle w:val="Akapitzlist"/>
        <w:ind w:left="714" w:hanging="357"/>
        <w:contextualSpacing w:val="0"/>
        <w:jc w:val="both"/>
        <w:rPr>
          <w:rFonts w:ascii="Verdana" w:hAnsi="Verdana"/>
          <w:color w:val="000000" w:themeColor="text1"/>
          <w:sz w:val="20"/>
          <w:szCs w:val="20"/>
        </w:rPr>
      </w:pPr>
      <w:r w:rsidRPr="00C9650A">
        <w:rPr>
          <w:rFonts w:ascii="Verdana" w:hAnsi="Verdana"/>
          <w:color w:val="000000" w:themeColor="text1"/>
          <w:sz w:val="20"/>
          <w:szCs w:val="20"/>
        </w:rPr>
        <w:t>0,18 – waga wynagrodzeń W,</w:t>
      </w:r>
    </w:p>
    <w:p w14:paraId="0D0F0DFA" w14:textId="2341CF79"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W</m:t>
            </m:r>
          </m:e>
          <m:sub>
            <m:r>
              <m:rPr>
                <m:sty m:val="p"/>
              </m:rPr>
              <w:rPr>
                <w:rFonts w:ascii="Cambria Math" w:hAnsi="Cambria Math"/>
                <w:color w:val="000000" w:themeColor="text1"/>
                <w:sz w:val="20"/>
                <w:szCs w:val="20"/>
              </w:rPr>
              <m:t>n</m:t>
            </m:r>
          </m:sub>
        </m:sSub>
      </m:oMath>
      <w:r w:rsidR="00044B6A" w:rsidRPr="00C9650A">
        <w:rPr>
          <w:rFonts w:ascii="Verdana" w:hAnsi="Verdana"/>
          <w:color w:val="000000" w:themeColor="text1"/>
          <w:sz w:val="20"/>
          <w:szCs w:val="20"/>
        </w:rPr>
        <w:t xml:space="preserve">- </w:t>
      </w:r>
      <w:bookmarkStart w:id="4" w:name="_Hlk139029244"/>
      <w:bookmarkStart w:id="5" w:name="_Hlk139029964"/>
      <w:r w:rsidR="00044B6A" w:rsidRPr="00C9650A">
        <w:rPr>
          <w:rFonts w:ascii="Verdana" w:hAnsi="Verdana"/>
          <w:color w:val="000000" w:themeColor="text1"/>
          <w:sz w:val="20"/>
          <w:szCs w:val="20"/>
        </w:rPr>
        <w:t xml:space="preserve">przeciętne miesięczne wynagrodzenie brutto w sektorze przedsiębiorstw </w:t>
      </w:r>
      <w:bookmarkEnd w:id="4"/>
      <w:r w:rsidR="00044B6A" w:rsidRPr="00C9650A">
        <w:rPr>
          <w:rFonts w:ascii="Verdana" w:hAnsi="Verdana"/>
          <w:color w:val="000000" w:themeColor="text1"/>
          <w:sz w:val="20"/>
          <w:szCs w:val="20"/>
        </w:rPr>
        <w:t>- ogółem, publikowane przez Prezesa GUS w Biuletynie Statystycznym</w:t>
      </w:r>
      <w:bookmarkEnd w:id="5"/>
      <w:r w:rsidR="00044B6A" w:rsidRPr="00C9650A">
        <w:rPr>
          <w:rFonts w:ascii="Verdana" w:hAnsi="Verdana"/>
          <w:color w:val="000000" w:themeColor="text1"/>
          <w:sz w:val="20"/>
          <w:szCs w:val="20"/>
        </w:rPr>
        <w:t xml:space="preserve">, obowiązujące w dniu odbioru </w:t>
      </w:r>
      <w:r w:rsidR="008A2220" w:rsidRPr="008A2220">
        <w:rPr>
          <w:rFonts w:ascii="Verdana" w:hAnsi="Verdana" w:cs="TTE1771BD8t00"/>
          <w:sz w:val="20"/>
          <w:szCs w:val="20"/>
        </w:rPr>
        <w:t>opracowań z Załącznika nr 1 Tabela Elementów Rozliczeniowych oraz Tabela wyceny czynności Nadzoru Autorskiego</w:t>
      </w:r>
      <w:r w:rsidR="00044B6A" w:rsidRPr="00C9650A">
        <w:rPr>
          <w:rFonts w:ascii="Verdana" w:hAnsi="Verdana"/>
          <w:color w:val="000000" w:themeColor="text1"/>
          <w:sz w:val="20"/>
          <w:szCs w:val="20"/>
        </w:rPr>
        <w:t>,</w:t>
      </w:r>
    </w:p>
    <w:p w14:paraId="1597EDCA" w14:textId="77777777" w:rsidR="00044B6A" w:rsidRPr="00C9650A" w:rsidRDefault="00000000" w:rsidP="00B9735D">
      <w:pPr>
        <w:pStyle w:val="Akapitzlist"/>
        <w:ind w:left="714" w:hanging="357"/>
        <w:contextualSpacing w:val="0"/>
        <w:jc w:val="both"/>
        <w:rPr>
          <w:rFonts w:ascii="Verdana" w:hAnsi="Verdana"/>
          <w:color w:val="000000" w:themeColor="text1"/>
          <w:sz w:val="20"/>
          <w:szCs w:val="20"/>
        </w:rPr>
      </w:pPr>
      <m:oMath>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rPr>
              <m:t>W</m:t>
            </m:r>
          </m:e>
          <m:sub>
            <m:r>
              <m:rPr>
                <m:sty m:val="p"/>
              </m:rPr>
              <w:rPr>
                <w:rFonts w:ascii="Cambria Math" w:hAnsi="Cambria Math"/>
                <w:color w:val="000000" w:themeColor="text1"/>
                <w:sz w:val="20"/>
                <w:szCs w:val="20"/>
              </w:rPr>
              <m:t>0</m:t>
            </m:r>
          </m:sub>
        </m:sSub>
      </m:oMath>
      <w:r w:rsidR="00044B6A" w:rsidRPr="00C9650A">
        <w:rPr>
          <w:rFonts w:ascii="Verdana" w:hAnsi="Verdana"/>
          <w:color w:val="000000" w:themeColor="text1"/>
          <w:sz w:val="20"/>
          <w:szCs w:val="20"/>
        </w:rPr>
        <w:t>- przeciętne miesięczne wynagrodzenie brutto w sektorze przedsiębiorstw - ogółem, opublikowane przez Prezesa GUS w Biuletynie Statystycznym, obowiązujące w dniu</w:t>
      </w:r>
      <w:r w:rsidR="00044B6A" w:rsidRPr="00C9650A">
        <w:rPr>
          <w:rFonts w:ascii="Verdana" w:hAnsi="Verdana"/>
          <w:bCs/>
          <w:color w:val="000000" w:themeColor="text1"/>
          <w:sz w:val="20"/>
          <w:szCs w:val="20"/>
        </w:rPr>
        <w:t xml:space="preserve"> składania Ofert.</w:t>
      </w:r>
      <w:r w:rsidR="00044B6A" w:rsidRPr="00C9650A">
        <w:rPr>
          <w:rFonts w:ascii="Verdana" w:hAnsi="Verdana"/>
          <w:color w:val="000000" w:themeColor="text1"/>
          <w:sz w:val="20"/>
          <w:szCs w:val="20"/>
        </w:rPr>
        <w:t xml:space="preserve"> </w:t>
      </w:r>
    </w:p>
    <w:p w14:paraId="6EDFE6CE" w14:textId="74CC8A80" w:rsidR="00791722" w:rsidRPr="00D309AA" w:rsidRDefault="00791722" w:rsidP="00B9735D">
      <w:pPr>
        <w:tabs>
          <w:tab w:val="left" w:pos="426"/>
        </w:tabs>
        <w:ind w:left="357" w:hanging="357"/>
        <w:jc w:val="both"/>
        <w:rPr>
          <w:rFonts w:ascii="Verdana" w:hAnsi="Verdana" w:cs="TTE1771BD8t00"/>
          <w:sz w:val="20"/>
          <w:szCs w:val="20"/>
        </w:rPr>
      </w:pPr>
    </w:p>
    <w:p w14:paraId="72784161" w14:textId="54BC4317" w:rsidR="00791722" w:rsidRDefault="00587EE8" w:rsidP="00B9735D">
      <w:pPr>
        <w:pStyle w:val="NormalnyWeb"/>
        <w:shd w:val="clear" w:color="auto" w:fill="FFFFFF"/>
        <w:spacing w:before="0" w:beforeAutospacing="0" w:after="0" w:afterAutospacing="0"/>
        <w:ind w:left="357" w:hanging="5"/>
        <w:jc w:val="both"/>
        <w:rPr>
          <w:rFonts w:ascii="Verdana" w:hAnsi="Verdana" w:cs="TTE1771BD8t00"/>
          <w:sz w:val="20"/>
          <w:szCs w:val="20"/>
        </w:rPr>
      </w:pPr>
      <w:r w:rsidRPr="00587EE8">
        <w:rPr>
          <w:rFonts w:ascii="Verdana" w:hAnsi="Verdana" w:cs="TTE1771BD8t00"/>
          <w:sz w:val="20"/>
          <w:szCs w:val="20"/>
        </w:rPr>
        <w:t>Ilorazy wskaźników cen, tj.: CPIn/CPIo oraz ilorazy wynagrodzeń tj.: Wn/Wo  należy obliczać z dokładnością do czterech miejsc po przecinku. Iloczyny wskaźników cen i wag np.: (0,32 x CPIn/CPIo ),  należy obliczać z dokładnością do 6 miejsc po przecinku. Współczynnik Pn należy obliczać z dokładnością do 6 miejsc po przecinku</w:t>
      </w:r>
      <w:r w:rsidR="00A131A2">
        <w:rPr>
          <w:rFonts w:ascii="Verdana" w:hAnsi="Verdana" w:cs="TTE1771BD8t00"/>
          <w:sz w:val="20"/>
          <w:szCs w:val="20"/>
        </w:rPr>
        <w:t xml:space="preserve">. </w:t>
      </w:r>
      <w:bookmarkEnd w:id="3"/>
    </w:p>
    <w:p w14:paraId="5CABDAE8" w14:textId="77777777" w:rsidR="00B9735D" w:rsidRDefault="00B9735D" w:rsidP="00B9735D">
      <w:pPr>
        <w:pStyle w:val="NormalnyWeb"/>
        <w:shd w:val="clear" w:color="auto" w:fill="FFFFFF"/>
        <w:spacing w:before="0" w:beforeAutospacing="0" w:after="0" w:afterAutospacing="0"/>
        <w:ind w:left="357" w:hanging="5"/>
        <w:jc w:val="both"/>
        <w:rPr>
          <w:rFonts w:ascii="Verdana" w:hAnsi="Verdana" w:cs="TTE1771BD8t00"/>
          <w:sz w:val="20"/>
          <w:szCs w:val="20"/>
        </w:rPr>
      </w:pPr>
    </w:p>
    <w:p w14:paraId="22E2F88A" w14:textId="77777777" w:rsidR="005A27A2" w:rsidRPr="005A27A2" w:rsidRDefault="00A131A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r>
        <w:rPr>
          <w:rFonts w:ascii="Verdana" w:hAnsi="Verdana" w:cs="TTE1771BD8t00"/>
          <w:sz w:val="20"/>
          <w:szCs w:val="20"/>
        </w:rPr>
        <w:t xml:space="preserve">W sytuacji </w:t>
      </w:r>
      <w:r w:rsidRPr="00BF02FB">
        <w:rPr>
          <w:rFonts w:ascii="Verdana" w:hAnsi="Verdana" w:cs="TTE1771BD8t00"/>
          <w:sz w:val="20"/>
          <w:szCs w:val="20"/>
        </w:rPr>
        <w:t xml:space="preserve">braku aktualnych wskaźników (publikacja wskaźników w biuletynach GUS odbywa się z opóźnieniem) waloryzacja </w:t>
      </w:r>
      <w:r w:rsidR="006E7F16">
        <w:rPr>
          <w:rFonts w:ascii="Verdana" w:hAnsi="Verdana" w:cs="TTE1771BD8t00"/>
          <w:sz w:val="20"/>
          <w:szCs w:val="20"/>
        </w:rPr>
        <w:t>będzie mogła być</w:t>
      </w:r>
      <w:r w:rsidRPr="00BF02FB">
        <w:rPr>
          <w:rFonts w:ascii="Verdana" w:hAnsi="Verdana" w:cs="TTE1771BD8t00"/>
          <w:sz w:val="20"/>
          <w:szCs w:val="20"/>
        </w:rPr>
        <w:t xml:space="preserve"> wyliczona, gdy Prezes GUS ogłosi wskaźniki dla danego miesiąca</w:t>
      </w:r>
      <w:r>
        <w:rPr>
          <w:rFonts w:ascii="Verdana" w:hAnsi="Verdana" w:cs="TTE1771BD8t00"/>
          <w:sz w:val="20"/>
          <w:szCs w:val="20"/>
        </w:rPr>
        <w:t>, w którym odebrano</w:t>
      </w:r>
      <w:r w:rsidRPr="00B62330">
        <w:rPr>
          <w:rFonts w:ascii="Verdana" w:hAnsi="Verdana" w:cs="TTE1771BD8t00"/>
          <w:color w:val="FF0000"/>
          <w:sz w:val="20"/>
          <w:szCs w:val="20"/>
        </w:rPr>
        <w:t xml:space="preserve"> </w:t>
      </w:r>
      <w:bookmarkStart w:id="6" w:name="_Hlk188357563"/>
      <w:r w:rsidR="008A2220">
        <w:rPr>
          <w:rFonts w:ascii="Verdana" w:hAnsi="Verdana" w:cs="TTE1771BD8t00"/>
          <w:sz w:val="20"/>
          <w:szCs w:val="20"/>
        </w:rPr>
        <w:t>opracowa</w:t>
      </w:r>
      <w:r w:rsidR="0013301B">
        <w:rPr>
          <w:rFonts w:ascii="Verdana" w:hAnsi="Verdana" w:cs="TTE1771BD8t00"/>
          <w:sz w:val="20"/>
          <w:szCs w:val="20"/>
        </w:rPr>
        <w:t>nie</w:t>
      </w:r>
      <w:r w:rsidR="008A2220">
        <w:rPr>
          <w:rFonts w:ascii="Verdana" w:hAnsi="Verdana" w:cs="TTE1771BD8t00"/>
          <w:sz w:val="20"/>
          <w:szCs w:val="20"/>
        </w:rPr>
        <w:t xml:space="preserve"> z Załącznika nr 1 </w:t>
      </w:r>
      <w:r w:rsidR="008A2220" w:rsidRPr="00791C40">
        <w:rPr>
          <w:rFonts w:ascii="Verdana" w:hAnsi="Verdana" w:cs="TTE1771BD8t00"/>
          <w:sz w:val="20"/>
          <w:szCs w:val="20"/>
        </w:rPr>
        <w:t>Tabela Elementów Rozliczeniowych oraz Tabela wyceny czynności Nadzoru Autorskiego</w:t>
      </w:r>
      <w:bookmarkEnd w:id="6"/>
      <w:r w:rsidRPr="00BF02FB">
        <w:rPr>
          <w:rFonts w:ascii="Verdana" w:hAnsi="Verdana" w:cs="TTE1771BD8t00"/>
          <w:sz w:val="20"/>
          <w:szCs w:val="20"/>
        </w:rPr>
        <w:t xml:space="preserve">. </w:t>
      </w:r>
    </w:p>
    <w:p w14:paraId="7488148A" w14:textId="77777777" w:rsidR="005A27A2" w:rsidRDefault="005A27A2" w:rsidP="005A27A2">
      <w:pPr>
        <w:pStyle w:val="NormalnyWeb"/>
        <w:shd w:val="clear" w:color="auto" w:fill="FFFFFF"/>
        <w:spacing w:before="0" w:beforeAutospacing="0" w:after="0" w:afterAutospacing="0"/>
        <w:ind w:left="357"/>
        <w:jc w:val="both"/>
        <w:rPr>
          <w:rFonts w:ascii="Verdana" w:hAnsi="Verdana" w:cs="TTE1771BD8t00"/>
          <w:sz w:val="20"/>
          <w:szCs w:val="20"/>
        </w:rPr>
      </w:pPr>
    </w:p>
    <w:p w14:paraId="5566A810" w14:textId="3F247422" w:rsidR="00A131A2" w:rsidRDefault="00A131A2" w:rsidP="005A27A2">
      <w:pPr>
        <w:pStyle w:val="NormalnyWeb"/>
        <w:shd w:val="clear" w:color="auto" w:fill="FFFFFF"/>
        <w:spacing w:before="0" w:beforeAutospacing="0" w:after="0" w:afterAutospacing="0"/>
        <w:ind w:left="357"/>
        <w:jc w:val="both"/>
        <w:rPr>
          <w:rFonts w:ascii="Verdana" w:hAnsi="Verdana"/>
          <w:sz w:val="20"/>
          <w:szCs w:val="20"/>
        </w:rPr>
      </w:pPr>
      <w:r w:rsidRPr="006E7F16">
        <w:rPr>
          <w:rFonts w:ascii="Verdana" w:hAnsi="Verdana" w:cs="TTE1771BD8t00"/>
          <w:sz w:val="20"/>
          <w:szCs w:val="20"/>
        </w:rPr>
        <w:t xml:space="preserve">Występując o </w:t>
      </w:r>
      <w:r w:rsidR="0033276D">
        <w:rPr>
          <w:rFonts w:ascii="Verdana" w:hAnsi="Verdana" w:cs="TTE1771BD8t00"/>
          <w:sz w:val="20"/>
          <w:szCs w:val="20"/>
        </w:rPr>
        <w:t xml:space="preserve">zmianę </w:t>
      </w:r>
      <w:r w:rsidRPr="006E7F16">
        <w:rPr>
          <w:rFonts w:ascii="Verdana" w:hAnsi="Verdana" w:cs="TTE1771BD8t00"/>
          <w:sz w:val="20"/>
          <w:szCs w:val="20"/>
        </w:rPr>
        <w:t>wynagrodzeni</w:t>
      </w:r>
      <w:r w:rsidR="0033276D">
        <w:rPr>
          <w:rFonts w:ascii="Verdana" w:hAnsi="Verdana" w:cs="TTE1771BD8t00"/>
          <w:sz w:val="20"/>
          <w:szCs w:val="20"/>
        </w:rPr>
        <w:t>a</w:t>
      </w:r>
      <w:r w:rsidRPr="006E7F16">
        <w:rPr>
          <w:rFonts w:ascii="Verdana" w:hAnsi="Verdana" w:cs="TTE1771BD8t00"/>
          <w:sz w:val="20"/>
          <w:szCs w:val="20"/>
        </w:rPr>
        <w:t xml:space="preserve"> Wykonawca obliczy wstępne wartości zwaloryzowanych kwot używając ostatnich z opublikowanych dla tego samego miesiąca wskaźników GUS</w:t>
      </w:r>
      <w:r w:rsidR="0033276D">
        <w:rPr>
          <w:rFonts w:ascii="Verdana" w:hAnsi="Verdana" w:cs="TTE1771BD8t00"/>
          <w:sz w:val="20"/>
          <w:szCs w:val="20"/>
        </w:rPr>
        <w:t>.</w:t>
      </w:r>
      <w:r w:rsidR="0033276D" w:rsidRPr="0033276D">
        <w:rPr>
          <w:rFonts w:ascii="Verdana" w:hAnsi="Verdana"/>
        </w:rPr>
        <w:t xml:space="preserve"> </w:t>
      </w:r>
      <w:r w:rsidR="0033276D">
        <w:rPr>
          <w:rFonts w:ascii="Verdana" w:hAnsi="Verdana"/>
          <w:sz w:val="20"/>
          <w:szCs w:val="20"/>
        </w:rPr>
        <w:t>Jednocześnie</w:t>
      </w:r>
      <w:r w:rsidR="0033276D" w:rsidRPr="00D309AA">
        <w:rPr>
          <w:rFonts w:ascii="Verdana" w:hAnsi="Verdana"/>
          <w:sz w:val="20"/>
          <w:szCs w:val="20"/>
        </w:rPr>
        <w:t xml:space="preserve"> Wykonawca </w:t>
      </w:r>
      <w:r w:rsidR="005A27A2">
        <w:rPr>
          <w:rFonts w:ascii="Verdana" w:hAnsi="Verdana"/>
          <w:sz w:val="20"/>
          <w:szCs w:val="20"/>
        </w:rPr>
        <w:t xml:space="preserve">w wniosku o waloryzację </w:t>
      </w:r>
      <w:r w:rsidR="0033276D" w:rsidRPr="00D309AA">
        <w:rPr>
          <w:rFonts w:ascii="Verdana" w:hAnsi="Verdana"/>
          <w:sz w:val="20"/>
          <w:szCs w:val="20"/>
        </w:rPr>
        <w:t xml:space="preserve">przedstawi Zamawiającemu wpływ ww. okoliczności na koszt wykonania Umowy, przedstawiając w szczególności kalkulację kosztów dodatkowych wraz ze stosownymi dowodami potwierdzającymi wzrost kosztów realizacji Umowy. Wykonawca winien wykazać ponad wszelką wątpliwość, że zaistniała zmiana ma bezpośredni wpływ na koszty wykonania zamówienia oraz określić stopień, w jakim wpłynie ona na wysokość wynagrodzenia. Jeżeli wniosek wraz z załączonymi do niego dokumentami nie będzie uzasadniał dokonania zmiany Zamawiający nie wyrazi zgody na wnioskowaną zmianę. </w:t>
      </w:r>
    </w:p>
    <w:p w14:paraId="2A6608E8" w14:textId="77777777" w:rsidR="00B92947" w:rsidRDefault="00B92947" w:rsidP="005A27A2">
      <w:pPr>
        <w:pStyle w:val="NormalnyWeb"/>
        <w:shd w:val="clear" w:color="auto" w:fill="FFFFFF"/>
        <w:spacing w:before="0" w:beforeAutospacing="0" w:after="0" w:afterAutospacing="0"/>
        <w:ind w:left="357"/>
        <w:jc w:val="both"/>
        <w:rPr>
          <w:rFonts w:ascii="Verdana" w:hAnsi="Verdana"/>
          <w:sz w:val="20"/>
          <w:szCs w:val="20"/>
        </w:rPr>
      </w:pPr>
    </w:p>
    <w:p w14:paraId="1852C846" w14:textId="77777777" w:rsidR="00653CC3" w:rsidRPr="0033276D" w:rsidRDefault="00653CC3" w:rsidP="005A27A2">
      <w:pPr>
        <w:pStyle w:val="NormalnyWeb"/>
        <w:shd w:val="clear" w:color="auto" w:fill="FFFFFF"/>
        <w:spacing w:before="0" w:beforeAutospacing="0" w:after="0" w:afterAutospacing="0"/>
        <w:ind w:left="357"/>
        <w:jc w:val="both"/>
        <w:rPr>
          <w:rFonts w:ascii="Verdana" w:hAnsi="Verdana"/>
          <w:sz w:val="20"/>
          <w:szCs w:val="20"/>
        </w:rPr>
      </w:pPr>
    </w:p>
    <w:p w14:paraId="7CB1C18B" w14:textId="77777777" w:rsidR="005A27A2" w:rsidRDefault="00A131A2"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BF02FB">
        <w:rPr>
          <w:rFonts w:ascii="Verdana" w:hAnsi="Verdana" w:cs="TTE1771BD8t00"/>
          <w:sz w:val="20"/>
          <w:szCs w:val="20"/>
        </w:rPr>
        <w:t xml:space="preserve">Ustalone </w:t>
      </w:r>
      <w:r w:rsidR="005A27A2">
        <w:rPr>
          <w:rFonts w:ascii="Verdana" w:hAnsi="Verdana" w:cs="TTE1771BD8t00"/>
          <w:sz w:val="20"/>
          <w:szCs w:val="20"/>
        </w:rPr>
        <w:t>przez Wykonawcę</w:t>
      </w:r>
      <w:r w:rsidRPr="00BF02FB">
        <w:rPr>
          <w:rFonts w:ascii="Verdana" w:hAnsi="Verdana" w:cs="TTE1771BD8t00"/>
          <w:sz w:val="20"/>
          <w:szCs w:val="20"/>
        </w:rPr>
        <w:t xml:space="preserve"> wartości będą</w:t>
      </w:r>
      <w:r w:rsidR="006E7F16">
        <w:rPr>
          <w:rFonts w:ascii="Verdana" w:hAnsi="Verdana" w:cs="TTE1771BD8t00"/>
          <w:sz w:val="20"/>
          <w:szCs w:val="20"/>
        </w:rPr>
        <w:t xml:space="preserve"> mogły być</w:t>
      </w:r>
      <w:r w:rsidRPr="00BF02FB">
        <w:rPr>
          <w:rFonts w:ascii="Verdana" w:hAnsi="Verdana" w:cs="TTE1771BD8t00"/>
          <w:sz w:val="20"/>
          <w:szCs w:val="20"/>
        </w:rPr>
        <w:t xml:space="preserve"> skorygowane </w:t>
      </w:r>
      <w:r>
        <w:rPr>
          <w:rFonts w:ascii="Verdana" w:hAnsi="Verdana" w:cs="TTE1771BD8t00"/>
          <w:sz w:val="20"/>
          <w:szCs w:val="20"/>
        </w:rPr>
        <w:t xml:space="preserve">przez Zamawiającego </w:t>
      </w:r>
      <w:r>
        <w:rPr>
          <w:rFonts w:ascii="Verdana" w:hAnsi="Verdana" w:cs="TTE1771BD8t00"/>
          <w:sz w:val="20"/>
          <w:szCs w:val="20"/>
        </w:rPr>
        <w:br/>
      </w:r>
      <w:r w:rsidRPr="00BF02FB">
        <w:rPr>
          <w:rFonts w:ascii="Verdana" w:hAnsi="Verdana" w:cs="TTE1771BD8t00"/>
          <w:sz w:val="20"/>
          <w:szCs w:val="20"/>
        </w:rPr>
        <w:t xml:space="preserve">z zastosowaniem wskaźników GUS właściwych dla miesiąca, w którym </w:t>
      </w:r>
      <w:r>
        <w:rPr>
          <w:rFonts w:ascii="Verdana" w:hAnsi="Verdana" w:cs="TTE1771BD8t00"/>
          <w:sz w:val="20"/>
          <w:szCs w:val="20"/>
        </w:rPr>
        <w:t xml:space="preserve">odebrano </w:t>
      </w:r>
      <w:r w:rsidR="008A2220">
        <w:rPr>
          <w:rFonts w:ascii="Verdana" w:hAnsi="Verdana" w:cs="TTE1771BD8t00"/>
          <w:sz w:val="20"/>
          <w:szCs w:val="20"/>
        </w:rPr>
        <w:t>opracowa</w:t>
      </w:r>
      <w:r w:rsidR="0013301B">
        <w:rPr>
          <w:rFonts w:ascii="Verdana" w:hAnsi="Verdana" w:cs="TTE1771BD8t00"/>
          <w:sz w:val="20"/>
          <w:szCs w:val="20"/>
        </w:rPr>
        <w:t>nie</w:t>
      </w:r>
      <w:r w:rsidR="008A2220">
        <w:rPr>
          <w:rFonts w:ascii="Verdana" w:hAnsi="Verdana" w:cs="TTE1771BD8t00"/>
          <w:sz w:val="20"/>
          <w:szCs w:val="20"/>
        </w:rPr>
        <w:t xml:space="preserve"> z Załącznika nr 1 </w:t>
      </w:r>
      <w:r w:rsidR="008A2220" w:rsidRPr="00791C40">
        <w:rPr>
          <w:rFonts w:ascii="Verdana" w:hAnsi="Verdana" w:cs="TTE1771BD8t00"/>
          <w:sz w:val="20"/>
          <w:szCs w:val="20"/>
        </w:rPr>
        <w:t>Tabela Elementów Rozliczeniowych oraz Tabela wyceny czynności Nadzoru Autorskiego</w:t>
      </w:r>
      <w:r w:rsidRPr="00BF02FB">
        <w:rPr>
          <w:rFonts w:ascii="Verdana" w:hAnsi="Verdana" w:cs="TTE1771BD8t00"/>
          <w:sz w:val="20"/>
          <w:szCs w:val="20"/>
        </w:rPr>
        <w:t xml:space="preserve">, niezwłocznie po ich publikacji. </w:t>
      </w:r>
    </w:p>
    <w:p w14:paraId="5F308AE3" w14:textId="77777777" w:rsidR="00B92947" w:rsidRDefault="00B92947" w:rsidP="005A27A2">
      <w:pPr>
        <w:pStyle w:val="NormalnyWeb"/>
        <w:shd w:val="clear" w:color="auto" w:fill="FFFFFF"/>
        <w:spacing w:before="0" w:beforeAutospacing="0" w:after="0" w:afterAutospacing="0"/>
        <w:ind w:left="357"/>
        <w:jc w:val="both"/>
        <w:rPr>
          <w:rFonts w:ascii="Verdana" w:hAnsi="Verdana" w:cs="TTE1771BD8t00"/>
          <w:sz w:val="20"/>
          <w:szCs w:val="20"/>
        </w:rPr>
      </w:pPr>
    </w:p>
    <w:p w14:paraId="605DCC63" w14:textId="3A836E70" w:rsidR="00A131A2" w:rsidRDefault="00A131A2" w:rsidP="005A27A2">
      <w:pPr>
        <w:pStyle w:val="NormalnyWeb"/>
        <w:shd w:val="clear" w:color="auto" w:fill="FFFFFF"/>
        <w:spacing w:before="0" w:beforeAutospacing="0" w:after="0" w:afterAutospacing="0"/>
        <w:ind w:left="357"/>
        <w:jc w:val="both"/>
        <w:rPr>
          <w:rFonts w:ascii="Verdana" w:hAnsi="Verdana" w:cs="TTE1771BD8t00"/>
          <w:sz w:val="20"/>
          <w:szCs w:val="20"/>
        </w:rPr>
      </w:pPr>
      <w:r w:rsidRPr="00BF02FB">
        <w:rPr>
          <w:rFonts w:ascii="Verdana" w:hAnsi="Verdana" w:cs="TTE1771BD8t00"/>
          <w:sz w:val="20"/>
          <w:szCs w:val="20"/>
        </w:rPr>
        <w:t>W przypadku gdyby wskaźnik</w:t>
      </w:r>
      <w:r>
        <w:rPr>
          <w:rFonts w:ascii="Verdana" w:hAnsi="Verdana" w:cs="TTE1771BD8t00"/>
          <w:sz w:val="20"/>
          <w:szCs w:val="20"/>
        </w:rPr>
        <w:t>i:</w:t>
      </w:r>
      <m:oMath>
        <m:r>
          <m:rPr>
            <m:sty m:val="p"/>
          </m:rPr>
          <w:rPr>
            <w:rFonts w:ascii="Cambria Math" w:hAnsi="Cambria Math" w:cs="TTE1771BD8t00"/>
            <w:sz w:val="20"/>
            <w:szCs w:val="20"/>
          </w:rPr>
          <m:t xml:space="preserve"> </m:t>
        </m:r>
        <m:sSub>
          <m:sSubPr>
            <m:ctrlPr>
              <w:rPr>
                <w:rFonts w:ascii="Cambria Math" w:hAnsi="Cambria Math" w:cs="TTE1771BD8t00"/>
                <w:sz w:val="20"/>
                <w:szCs w:val="20"/>
              </w:rPr>
            </m:ctrlPr>
          </m:sSubPr>
          <m:e>
            <m:r>
              <m:rPr>
                <m:sty m:val="p"/>
              </m:rPr>
              <w:rPr>
                <w:rFonts w:ascii="Cambria Math" w:hAnsi="Cambria Math" w:cs="TTE1771BD8t00"/>
                <w:sz w:val="20"/>
                <w:szCs w:val="20"/>
              </w:rPr>
              <m:t>CPI</m:t>
            </m:r>
          </m:e>
          <m:sub>
            <m:r>
              <m:rPr>
                <m:sty m:val="p"/>
              </m:rPr>
              <w:rPr>
                <w:rFonts w:ascii="Cambria Math" w:hAnsi="Cambria Math" w:cs="TTE1771BD8t00"/>
                <w:sz w:val="20"/>
                <w:szCs w:val="20"/>
              </w:rPr>
              <m:t>n</m:t>
            </m:r>
          </m:sub>
        </m:sSub>
      </m:oMath>
      <w:r w:rsidRPr="00A77B1F">
        <w:rPr>
          <w:rFonts w:ascii="Verdana" w:hAnsi="Verdana" w:cs="TTE1771BD8t00"/>
          <w:sz w:val="20"/>
          <w:szCs w:val="20"/>
        </w:rPr>
        <w:t xml:space="preserve"> i </w:t>
      </w:r>
      <m:oMath>
        <m:sSub>
          <m:sSubPr>
            <m:ctrlPr>
              <w:rPr>
                <w:rFonts w:ascii="Cambria Math" w:hAnsi="Cambria Math" w:cs="TTE1771BD8t00"/>
                <w:sz w:val="20"/>
                <w:szCs w:val="20"/>
              </w:rPr>
            </m:ctrlPr>
          </m:sSubPr>
          <m:e>
            <m:r>
              <m:rPr>
                <m:sty m:val="p"/>
              </m:rPr>
              <w:rPr>
                <w:rFonts w:ascii="Cambria Math" w:hAnsi="Cambria Math" w:cs="TTE1771BD8t00"/>
                <w:sz w:val="20"/>
                <w:szCs w:val="20"/>
              </w:rPr>
              <m:t>W</m:t>
            </m:r>
          </m:e>
          <m:sub>
            <m:r>
              <m:rPr>
                <m:sty m:val="p"/>
              </m:rPr>
              <w:rPr>
                <w:rFonts w:ascii="Cambria Math" w:hAnsi="Cambria Math" w:cs="TTE1771BD8t00"/>
                <w:sz w:val="20"/>
                <w:szCs w:val="20"/>
              </w:rPr>
              <m:t>n</m:t>
            </m:r>
          </m:sub>
        </m:sSub>
      </m:oMath>
      <w:r w:rsidRPr="00BF02FB">
        <w:rPr>
          <w:rFonts w:ascii="Verdana" w:hAnsi="Verdana" w:cs="TTE1771BD8t00"/>
          <w:sz w:val="20"/>
          <w:szCs w:val="20"/>
        </w:rPr>
        <w:t xml:space="preserve"> </w:t>
      </w:r>
      <w:r>
        <w:rPr>
          <w:rFonts w:ascii="Verdana" w:hAnsi="Verdana" w:cs="TTE1771BD8t00"/>
          <w:sz w:val="20"/>
          <w:szCs w:val="20"/>
        </w:rPr>
        <w:t>p</w:t>
      </w:r>
      <w:r w:rsidRPr="00BF02FB">
        <w:rPr>
          <w:rFonts w:ascii="Verdana" w:hAnsi="Verdana" w:cs="TTE1771BD8t00"/>
          <w:sz w:val="20"/>
          <w:szCs w:val="20"/>
        </w:rPr>
        <w:t>rzestał</w:t>
      </w:r>
      <w:r>
        <w:rPr>
          <w:rFonts w:ascii="Verdana" w:hAnsi="Verdana" w:cs="TTE1771BD8t00"/>
          <w:sz w:val="20"/>
          <w:szCs w:val="20"/>
        </w:rPr>
        <w:t>y</w:t>
      </w:r>
      <w:r w:rsidRPr="00BF02FB">
        <w:rPr>
          <w:rFonts w:ascii="Verdana" w:hAnsi="Verdana" w:cs="TTE1771BD8t00"/>
          <w:sz w:val="20"/>
          <w:szCs w:val="20"/>
        </w:rPr>
        <w:t xml:space="preserve"> być dostępn</w:t>
      </w:r>
      <w:r>
        <w:rPr>
          <w:rFonts w:ascii="Verdana" w:hAnsi="Verdana" w:cs="TTE1771BD8t00"/>
          <w:sz w:val="20"/>
          <w:szCs w:val="20"/>
        </w:rPr>
        <w:t>e</w:t>
      </w:r>
      <w:r w:rsidRPr="00BF02FB">
        <w:rPr>
          <w:rFonts w:ascii="Verdana" w:hAnsi="Verdana" w:cs="TTE1771BD8t00"/>
          <w:sz w:val="20"/>
          <w:szCs w:val="20"/>
        </w:rPr>
        <w:t xml:space="preserve">, zastosowanie znajdą inne, najbardziej zbliżone, wskaźniki publikowane przez Prezesa </w:t>
      </w:r>
      <w:r>
        <w:rPr>
          <w:rFonts w:ascii="Verdana" w:hAnsi="Verdana" w:cs="TTE1771BD8t00"/>
          <w:sz w:val="20"/>
          <w:szCs w:val="20"/>
        </w:rPr>
        <w:t>GUS</w:t>
      </w:r>
      <w:r w:rsidRPr="00BF02FB">
        <w:rPr>
          <w:rFonts w:ascii="Verdana" w:hAnsi="Verdana" w:cs="TTE1771BD8t00"/>
          <w:sz w:val="20"/>
          <w:szCs w:val="20"/>
        </w:rPr>
        <w:t>.</w:t>
      </w:r>
    </w:p>
    <w:p w14:paraId="7D41B1C4" w14:textId="77777777" w:rsidR="00B92947" w:rsidRPr="00BF02FB" w:rsidRDefault="00B92947" w:rsidP="005A27A2">
      <w:pPr>
        <w:pStyle w:val="NormalnyWeb"/>
        <w:shd w:val="clear" w:color="auto" w:fill="FFFFFF"/>
        <w:spacing w:before="0" w:beforeAutospacing="0" w:after="0" w:afterAutospacing="0"/>
        <w:ind w:left="357"/>
        <w:jc w:val="both"/>
        <w:rPr>
          <w:rFonts w:ascii="Verdana" w:hAnsi="Verdana" w:cs="TTE1771BD8t00"/>
          <w:sz w:val="20"/>
          <w:szCs w:val="20"/>
        </w:rPr>
      </w:pPr>
    </w:p>
    <w:p w14:paraId="73B76E8B" w14:textId="2F46C8D0" w:rsidR="00A131A2" w:rsidRPr="008A2220" w:rsidRDefault="008A2220"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Fonts w:ascii="Verdana" w:hAnsi="Verdana" w:cs="TTE1771BD8t00"/>
          <w:sz w:val="20"/>
          <w:szCs w:val="20"/>
        </w:rPr>
        <w:t xml:space="preserve">Łączna wartość korekt wynikająca z waloryzacji nie </w:t>
      </w:r>
      <w:r w:rsidR="006E7F16">
        <w:rPr>
          <w:rFonts w:ascii="Verdana" w:hAnsi="Verdana" w:cs="TTE1771BD8t00"/>
          <w:sz w:val="20"/>
          <w:szCs w:val="20"/>
        </w:rPr>
        <w:t xml:space="preserve">może </w:t>
      </w:r>
      <w:r w:rsidRPr="00D309AA">
        <w:rPr>
          <w:rFonts w:ascii="Verdana" w:hAnsi="Verdana" w:cs="TTE1771BD8t00"/>
          <w:sz w:val="20"/>
          <w:szCs w:val="20"/>
        </w:rPr>
        <w:t>przekroczy</w:t>
      </w:r>
      <w:r w:rsidR="006E7F16">
        <w:rPr>
          <w:rFonts w:ascii="Verdana" w:hAnsi="Verdana" w:cs="TTE1771BD8t00"/>
          <w:sz w:val="20"/>
          <w:szCs w:val="20"/>
        </w:rPr>
        <w:t>ć</w:t>
      </w:r>
      <w:r w:rsidRPr="00D309AA">
        <w:rPr>
          <w:rFonts w:ascii="Verdana" w:hAnsi="Verdana" w:cs="TTE1771BD8t00"/>
          <w:sz w:val="20"/>
          <w:szCs w:val="20"/>
        </w:rPr>
        <w:t xml:space="preserve"> (+/-) 10 % wynagrodzenia </w:t>
      </w:r>
      <w:r>
        <w:rPr>
          <w:rFonts w:ascii="Verdana" w:hAnsi="Verdana" w:cs="TTE1771BD8t00"/>
          <w:sz w:val="20"/>
          <w:szCs w:val="20"/>
        </w:rPr>
        <w:t>brutto</w:t>
      </w:r>
      <w:r w:rsidRPr="00D309AA">
        <w:rPr>
          <w:rFonts w:ascii="Verdana" w:hAnsi="Verdana" w:cs="TTE1771BD8t00"/>
          <w:sz w:val="20"/>
          <w:szCs w:val="20"/>
        </w:rPr>
        <w:t xml:space="preserve">, o którym mowa w § 2 </w:t>
      </w:r>
      <w:r w:rsidRPr="005D272D">
        <w:rPr>
          <w:rFonts w:ascii="Verdana" w:hAnsi="Verdana" w:cs="TTE1771BD8t00"/>
          <w:sz w:val="20"/>
          <w:szCs w:val="20"/>
        </w:rPr>
        <w:t>ust. 1 pkt</w:t>
      </w:r>
      <w:r w:rsidR="006E7F16">
        <w:rPr>
          <w:rFonts w:ascii="Verdana" w:hAnsi="Verdana" w:cs="TTE1771BD8t00"/>
          <w:sz w:val="20"/>
          <w:szCs w:val="20"/>
        </w:rPr>
        <w:t xml:space="preserve"> 1)</w:t>
      </w:r>
      <w:r w:rsidRPr="005D272D">
        <w:rPr>
          <w:rFonts w:ascii="Verdana" w:hAnsi="Verdana" w:cs="TTE1771BD8t00"/>
          <w:sz w:val="20"/>
          <w:szCs w:val="20"/>
        </w:rPr>
        <w:t xml:space="preserve"> i </w:t>
      </w:r>
      <w:r w:rsidR="006E7F16">
        <w:rPr>
          <w:rFonts w:ascii="Verdana" w:hAnsi="Verdana" w:cs="TTE1771BD8t00"/>
          <w:sz w:val="20"/>
          <w:szCs w:val="20"/>
        </w:rPr>
        <w:t>2)</w:t>
      </w:r>
      <w:r w:rsidRPr="005D272D">
        <w:rPr>
          <w:rFonts w:ascii="Verdana" w:hAnsi="Verdana" w:cs="TTE1771BD8t00"/>
          <w:sz w:val="20"/>
          <w:szCs w:val="20"/>
        </w:rPr>
        <w:t xml:space="preserve"> </w:t>
      </w:r>
      <w:r w:rsidRPr="00D309AA">
        <w:rPr>
          <w:rFonts w:ascii="Verdana" w:hAnsi="Verdana" w:cs="TTE1771BD8t00"/>
          <w:sz w:val="20"/>
          <w:szCs w:val="20"/>
        </w:rPr>
        <w:t>Umowy.</w:t>
      </w:r>
      <w:r w:rsidRPr="00D309AA">
        <w:rPr>
          <w:rStyle w:val="Odwoaniedokomentarza"/>
          <w:rFonts w:ascii="Verdana" w:hAnsi="Verdana"/>
          <w:sz w:val="20"/>
          <w:szCs w:val="20"/>
        </w:rPr>
        <w:t xml:space="preserve"> </w:t>
      </w:r>
    </w:p>
    <w:p w14:paraId="39022745" w14:textId="0BB04F8B" w:rsidR="00DB37ED" w:rsidRPr="005D272D" w:rsidRDefault="00DB37ED" w:rsidP="00B9735D">
      <w:pPr>
        <w:pStyle w:val="NormalnyWeb"/>
        <w:numPr>
          <w:ilvl w:val="0"/>
          <w:numId w:val="45"/>
        </w:numPr>
        <w:shd w:val="clear" w:color="auto" w:fill="FFFFFF"/>
        <w:spacing w:before="0" w:beforeAutospacing="0" w:after="0" w:afterAutospacing="0"/>
        <w:ind w:left="357" w:hanging="357"/>
        <w:jc w:val="both"/>
        <w:rPr>
          <w:rFonts w:ascii="Verdana" w:hAnsi="Verdana" w:cs="TTE1771BD8t00"/>
          <w:sz w:val="20"/>
          <w:szCs w:val="20"/>
        </w:rPr>
      </w:pPr>
      <w:r w:rsidRPr="00D309AA">
        <w:rPr>
          <w:rStyle w:val="Odwoaniedokomentarza"/>
          <w:rFonts w:ascii="Verdana" w:hAnsi="Verdana"/>
          <w:sz w:val="20"/>
          <w:szCs w:val="20"/>
        </w:rPr>
        <w:t xml:space="preserve">W przypadku zmiany wynagrodzenia zgodnie z ust. 1-5 powyżej, Wykonawca zobowiązany jest do zmiany wynagrodzenia przysługującego podwykonawcy, z którym zawarł umowę, w zakresie odpowiadającym zmianom cen materiałów lub kosztów dotyczących zobowiązania podwykonawcy, </w:t>
      </w:r>
      <w:r w:rsidRPr="00D309AA">
        <w:rPr>
          <w:rFonts w:ascii="Verdana" w:hAnsi="Verdana" w:cs="Verdana"/>
          <w:sz w:val="20"/>
          <w:szCs w:val="20"/>
        </w:rPr>
        <w:t>jeżeli spełnione są warunki określone w art. 439 ust. 5 ustawy Pzp.</w:t>
      </w:r>
      <w:r w:rsidRPr="00D309AA">
        <w:rPr>
          <w:rStyle w:val="Odwoaniedokomentarza"/>
          <w:rFonts w:ascii="Verdana" w:hAnsi="Verdana"/>
          <w:sz w:val="20"/>
          <w:szCs w:val="20"/>
        </w:rPr>
        <w:t xml:space="preserve"> </w:t>
      </w:r>
    </w:p>
    <w:p w14:paraId="0A71162F" w14:textId="1AAB9448"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Wynagrodzenie Wykonawcy określone w § 2 ust. </w:t>
      </w:r>
      <w:r w:rsidR="00D67B1A" w:rsidRPr="005D272D">
        <w:rPr>
          <w:rFonts w:ascii="Verdana" w:hAnsi="Verdana" w:cs="TTE1771BD8t00"/>
          <w:sz w:val="20"/>
          <w:szCs w:val="20"/>
        </w:rPr>
        <w:t>1 pkt 1</w:t>
      </w:r>
      <w:r w:rsidR="0033276D">
        <w:rPr>
          <w:rFonts w:ascii="Verdana" w:hAnsi="Verdana" w:cs="TTE1771BD8t00"/>
          <w:sz w:val="20"/>
          <w:szCs w:val="20"/>
        </w:rPr>
        <w:t>) i 2)</w:t>
      </w:r>
      <w:r w:rsidR="00D67B1A" w:rsidRPr="005D272D">
        <w:rPr>
          <w:rFonts w:ascii="Verdana" w:hAnsi="Verdana" w:cs="TTE1771BD8t00"/>
          <w:sz w:val="20"/>
          <w:szCs w:val="20"/>
        </w:rPr>
        <w:t xml:space="preserve"> </w:t>
      </w:r>
      <w:r w:rsidRPr="00D309AA">
        <w:rPr>
          <w:rFonts w:ascii="Verdana" w:hAnsi="Verdana"/>
          <w:sz w:val="20"/>
          <w:szCs w:val="20"/>
        </w:rPr>
        <w:t xml:space="preserve"> ulegnie zmianie o poniesione przez Wykonawcę koszty:</w:t>
      </w:r>
    </w:p>
    <w:p w14:paraId="2F6CCAF0" w14:textId="77777777" w:rsidR="00791722" w:rsidRPr="00D309AA" w:rsidRDefault="00791722" w:rsidP="00B9735D">
      <w:pPr>
        <w:pStyle w:val="Akapitzlist"/>
        <w:numPr>
          <w:ilvl w:val="0"/>
          <w:numId w:val="44"/>
        </w:numPr>
        <w:shd w:val="clear" w:color="auto" w:fill="FFFFFF"/>
        <w:ind w:left="714" w:hanging="357"/>
        <w:contextualSpacing w:val="0"/>
        <w:jc w:val="both"/>
        <w:rPr>
          <w:rFonts w:ascii="Verdana" w:hAnsi="Verdana"/>
          <w:sz w:val="20"/>
          <w:szCs w:val="20"/>
        </w:rPr>
      </w:pPr>
      <w:r w:rsidRPr="00D309AA">
        <w:rPr>
          <w:rFonts w:ascii="Verdana" w:hAnsi="Verdana"/>
          <w:sz w:val="20"/>
          <w:szCs w:val="20"/>
        </w:rPr>
        <w:t>w przypadku zmiany stawki podatku od towarów i usług, wprowadzonej odpowiednim aktem prawnym – zmianie ulegnie wyłącznie kwota VAT w stopniu wynikającym z wprowadzonej zmiany, przy zachowaniu stałej ceny netto,</w:t>
      </w:r>
    </w:p>
    <w:p w14:paraId="7BB22610" w14:textId="494A5E8A" w:rsidR="00791722" w:rsidRPr="00D309AA" w:rsidRDefault="00791722" w:rsidP="00B9735D">
      <w:pPr>
        <w:pStyle w:val="Akapitzlist"/>
        <w:numPr>
          <w:ilvl w:val="0"/>
          <w:numId w:val="44"/>
        </w:numPr>
        <w:shd w:val="clear" w:color="auto" w:fill="FFFFFF"/>
        <w:ind w:left="714" w:hanging="357"/>
        <w:jc w:val="both"/>
        <w:rPr>
          <w:rFonts w:ascii="Verdana" w:eastAsia="Verdana" w:hAnsi="Verdana" w:cs="Verdana"/>
          <w:sz w:val="20"/>
          <w:szCs w:val="20"/>
        </w:rPr>
      </w:pPr>
      <w:r w:rsidRPr="00D309AA">
        <w:rPr>
          <w:rFonts w:ascii="Verdana" w:hAnsi="Verdana"/>
          <w:sz w:val="20"/>
          <w:szCs w:val="20"/>
        </w:rPr>
        <w:t>w przypadku zmiany wysokości minimalnego wynagrodzenia za pracę albo wysokości minimalnej stawki godzinowej</w:t>
      </w:r>
      <w:r w:rsidR="00EB634E">
        <w:rPr>
          <w:rFonts w:ascii="Verdana" w:hAnsi="Verdana"/>
          <w:sz w:val="20"/>
          <w:szCs w:val="20"/>
        </w:rPr>
        <w:t xml:space="preserve"> </w:t>
      </w:r>
      <w:r w:rsidR="00EB634E" w:rsidRPr="00EB634E">
        <w:rPr>
          <w:rFonts w:ascii="Verdana" w:hAnsi="Verdana"/>
          <w:sz w:val="20"/>
          <w:szCs w:val="20"/>
        </w:rPr>
        <w:t>ustalonych na podstawie art. 2 ust. 3 – 5 ustawy z dnia 10 października 2002 r. o minimalnym wynagrodzeniu za pracę (Dz.U. z 2024 r., poz. 1773, ze zm.),</w:t>
      </w:r>
    </w:p>
    <w:p w14:paraId="7C6B1B96" w14:textId="37A274A5" w:rsidR="00791722" w:rsidRPr="00D309AA" w:rsidRDefault="00EB634E" w:rsidP="00B9735D">
      <w:pPr>
        <w:pStyle w:val="Akapitzlist"/>
        <w:numPr>
          <w:ilvl w:val="0"/>
          <w:numId w:val="44"/>
        </w:numPr>
        <w:shd w:val="clear" w:color="auto" w:fill="FFFFFF"/>
        <w:ind w:left="714" w:hanging="357"/>
        <w:jc w:val="both"/>
        <w:rPr>
          <w:rFonts w:ascii="Verdana" w:hAnsi="Verdana"/>
          <w:sz w:val="20"/>
          <w:szCs w:val="20"/>
        </w:rPr>
      </w:pPr>
      <w:r w:rsidRPr="00EB634E">
        <w:rPr>
          <w:rFonts w:ascii="Verdana" w:hAnsi="Verdana"/>
          <w:sz w:val="20"/>
          <w:szCs w:val="20"/>
        </w:rPr>
        <w:t>w przypadku zmiany zasad podlegania ubezpieczeniom społecznym lub ubezpieczeniu zdrowotnemu lub wysokości stawki składki na ubezpieczenia społeczne lub ubezpieczenie zdrowotne,</w:t>
      </w:r>
    </w:p>
    <w:p w14:paraId="340E395C" w14:textId="34D9B9FD" w:rsidR="00791722" w:rsidRPr="005D272D" w:rsidRDefault="00791722" w:rsidP="00B9735D">
      <w:pPr>
        <w:pStyle w:val="Akapitzlist"/>
        <w:numPr>
          <w:ilvl w:val="0"/>
          <w:numId w:val="44"/>
        </w:numPr>
        <w:shd w:val="clear" w:color="auto" w:fill="FFFFFF"/>
        <w:ind w:left="714" w:hanging="357"/>
        <w:jc w:val="both"/>
        <w:rPr>
          <w:rFonts w:ascii="Verdana" w:hAnsi="Verdana"/>
          <w:sz w:val="20"/>
          <w:szCs w:val="20"/>
        </w:rPr>
      </w:pPr>
      <w:r w:rsidRPr="00D309AA">
        <w:rPr>
          <w:rFonts w:ascii="Verdana" w:eastAsia="Verdana" w:hAnsi="Verdana" w:cs="Verdana"/>
          <w:sz w:val="20"/>
          <w:szCs w:val="20"/>
        </w:rPr>
        <w:t xml:space="preserve">w przypadku zmiany zasad gromadzenia i wysokości wpłat do pracowniczych planów kapitałowych, </w:t>
      </w:r>
      <w:r w:rsidR="00EB634E" w:rsidRPr="00EB634E">
        <w:rPr>
          <w:rFonts w:ascii="Verdana" w:eastAsia="Verdana" w:hAnsi="Verdana" w:cs="Verdana"/>
          <w:sz w:val="20"/>
          <w:szCs w:val="20"/>
        </w:rPr>
        <w:t>o których mowa w ustawie z dnia 4 października 2018 r. o pracowniczych planach kapitałowych (Dz.U. z 2024 r., poz. 427</w:t>
      </w:r>
      <w:r w:rsidR="00EB634E">
        <w:rPr>
          <w:rFonts w:ascii="Verdana" w:eastAsia="Verdana" w:hAnsi="Verdana" w:cs="Verdana"/>
          <w:sz w:val="20"/>
          <w:szCs w:val="20"/>
        </w:rPr>
        <w:t>, ze zm.</w:t>
      </w:r>
      <w:r w:rsidR="00EB634E" w:rsidRPr="00EB634E">
        <w:rPr>
          <w:rFonts w:ascii="Verdana" w:eastAsia="Verdana" w:hAnsi="Verdana" w:cs="Verdana"/>
          <w:sz w:val="20"/>
          <w:szCs w:val="20"/>
        </w:rPr>
        <w:t>)</w:t>
      </w:r>
      <w:r w:rsidR="00EB634E">
        <w:rPr>
          <w:rFonts w:ascii="Verdana" w:eastAsia="Verdana" w:hAnsi="Verdana" w:cs="Verdana"/>
          <w:sz w:val="20"/>
          <w:szCs w:val="20"/>
        </w:rPr>
        <w:t>,</w:t>
      </w:r>
    </w:p>
    <w:p w14:paraId="20BB5F9B" w14:textId="77777777" w:rsidR="00791722" w:rsidRPr="00D309AA" w:rsidRDefault="00791722" w:rsidP="00B9735D">
      <w:pPr>
        <w:pStyle w:val="NormalnyWeb"/>
        <w:shd w:val="clear" w:color="auto" w:fill="FFFFFF"/>
        <w:spacing w:before="0" w:beforeAutospacing="0" w:after="0" w:afterAutospacing="0"/>
        <w:ind w:left="714" w:hanging="78"/>
        <w:jc w:val="both"/>
        <w:rPr>
          <w:rFonts w:ascii="Verdana" w:eastAsia="Arial Unicode MS" w:hAnsi="Verdana" w:cs="Arial Unicode MS"/>
          <w:sz w:val="20"/>
          <w:szCs w:val="20"/>
          <w:lang w:val="pl"/>
        </w:rPr>
      </w:pPr>
      <w:r w:rsidRPr="00D309AA">
        <w:rPr>
          <w:rFonts w:ascii="Verdana" w:hAnsi="Verdana"/>
          <w:sz w:val="20"/>
          <w:szCs w:val="20"/>
        </w:rPr>
        <w:t xml:space="preserve">- z tym zastrzeżeniem, iż w przypadkach, o których mowa w pkt 1 – 4 powyżej wynagrodzenie Wykonawcy ulegnie zmianie o udowodnioną przez Wykonawcę wartość wzrostu ww. zmian, jeżeli zmiany te mają wpływ na koszt wykonania Umowy przez Wykonawcę. </w:t>
      </w:r>
    </w:p>
    <w:p w14:paraId="4F4F8756" w14:textId="3DEDEFB3"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Zmiana wysokości wynagrodzenia obowiązywać będzie od dnia wejścia w życie przepisów będących podstawą wprowadzenia zmian, o których mowa w ust. </w:t>
      </w:r>
      <w:r w:rsidR="00DB37ED" w:rsidRPr="008A2220">
        <w:rPr>
          <w:rFonts w:ascii="Verdana" w:hAnsi="Verdana"/>
          <w:sz w:val="20"/>
          <w:szCs w:val="20"/>
        </w:rPr>
        <w:t>8</w:t>
      </w:r>
      <w:r w:rsidRPr="00D309AA">
        <w:rPr>
          <w:rFonts w:ascii="Verdana" w:hAnsi="Verdana"/>
          <w:sz w:val="20"/>
          <w:szCs w:val="20"/>
        </w:rPr>
        <w:t>.</w:t>
      </w:r>
    </w:p>
    <w:p w14:paraId="3907D9C4" w14:textId="1D926E69" w:rsidR="00791722" w:rsidRPr="00D309AA" w:rsidRDefault="00791722" w:rsidP="00B9735D">
      <w:pPr>
        <w:pStyle w:val="NormalnyWeb"/>
        <w:numPr>
          <w:ilvl w:val="0"/>
          <w:numId w:val="45"/>
        </w:numPr>
        <w:shd w:val="clear" w:color="auto" w:fill="FFFFFF"/>
        <w:spacing w:before="0" w:beforeAutospacing="0" w:after="0" w:afterAutospacing="0"/>
        <w:ind w:left="357" w:hanging="357"/>
        <w:jc w:val="both"/>
        <w:rPr>
          <w:rFonts w:ascii="Verdana" w:hAnsi="Verdana"/>
          <w:sz w:val="20"/>
          <w:szCs w:val="20"/>
        </w:rPr>
      </w:pPr>
      <w:bookmarkStart w:id="7" w:name="_Hlk211251391"/>
      <w:r w:rsidRPr="00D309AA">
        <w:rPr>
          <w:rFonts w:ascii="Verdana" w:hAnsi="Verdana"/>
          <w:sz w:val="20"/>
          <w:szCs w:val="20"/>
        </w:rPr>
        <w:t xml:space="preserve">W przypadku zmian określonych w ust. </w:t>
      </w:r>
      <w:r w:rsidR="00DB37ED" w:rsidRPr="00D309AA">
        <w:rPr>
          <w:rFonts w:ascii="Verdana" w:hAnsi="Verdana"/>
          <w:sz w:val="20"/>
          <w:szCs w:val="20"/>
        </w:rPr>
        <w:t xml:space="preserve">8 </w:t>
      </w:r>
      <w:r w:rsidRPr="00D309AA">
        <w:rPr>
          <w:rFonts w:ascii="Verdana" w:hAnsi="Verdana"/>
          <w:sz w:val="20"/>
          <w:szCs w:val="20"/>
        </w:rPr>
        <w:t xml:space="preserve">pkt </w:t>
      </w:r>
      <w:r w:rsidR="008A2220">
        <w:rPr>
          <w:rFonts w:ascii="Verdana" w:hAnsi="Verdana"/>
          <w:sz w:val="20"/>
          <w:szCs w:val="20"/>
        </w:rPr>
        <w:t>2</w:t>
      </w:r>
      <w:r w:rsidRPr="00D309AA">
        <w:rPr>
          <w:rFonts w:ascii="Verdana" w:hAnsi="Verdana"/>
          <w:sz w:val="20"/>
          <w:szCs w:val="20"/>
        </w:rPr>
        <w:t xml:space="preserve"> - 4 Wykonawca przedstawi Zamawiającemu wniosek o zmianę, w którym wykaże wpływ ww. okoliczności na koszt wykonania Umowy, przedstawiając w szczególności kalkulację kosztów dodatkowych wraz ze stosownymi dowodami potwierdzającymi wzrost kosztów realizacji Umowy. Dokumenty przedstawione przez Wykonawcę będą zawierały dane osobowe w zakresie, w jakim jest to niezbędne do wykazania prawidłowości dokonania kalkulacji kosztów i wiarygodności przedstawionych dowodów. Wykonawca winien wykazać ponad wszelką wątpliwość, że zaistniała zmiana ma bezpośredni wpływ na koszty wykonania zamówienia oraz określić stopień, w jakim wpłynie ona na wysokość wynagrodzenia. Jeżeli wniosek wraz z załączonymi do niego dokumentami nie będzie uzasadniał dokonania zmiany Zamawiający nie wyrazi zgody na wnioskowaną zmianę. </w:t>
      </w:r>
    </w:p>
    <w:bookmarkEnd w:id="7"/>
    <w:p w14:paraId="7D3A00C7" w14:textId="757A63CB" w:rsidR="00791722" w:rsidRPr="00D309AA"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 wypadku zmiany, o której mowa w ust. </w:t>
      </w:r>
      <w:r w:rsidR="00DB37ED" w:rsidRPr="00D309AA">
        <w:rPr>
          <w:rFonts w:ascii="Verdana" w:hAnsi="Verdana"/>
          <w:sz w:val="20"/>
          <w:szCs w:val="20"/>
        </w:rPr>
        <w:t xml:space="preserve">8 </w:t>
      </w:r>
      <w:r w:rsidRPr="00D309AA">
        <w:rPr>
          <w:rFonts w:ascii="Verdana" w:hAnsi="Verdana"/>
          <w:sz w:val="20"/>
          <w:szCs w:val="20"/>
        </w:rPr>
        <w:t>pkt 1, wartość brutto nierozliczonej części wynagrodzenia zostanie wyliczona na podstawie nowych przepisów.</w:t>
      </w:r>
    </w:p>
    <w:p w14:paraId="353CC48F" w14:textId="7353571B" w:rsidR="00791722" w:rsidRPr="00D309AA"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 przypadku zmiany, o której mowa w ust. </w:t>
      </w:r>
      <w:r w:rsidR="00E22F2F" w:rsidRPr="005D272D">
        <w:rPr>
          <w:rFonts w:ascii="Verdana" w:hAnsi="Verdana"/>
          <w:sz w:val="20"/>
          <w:szCs w:val="20"/>
        </w:rPr>
        <w:t>8</w:t>
      </w:r>
      <w:r w:rsidR="00E22F2F" w:rsidRPr="00D309AA">
        <w:rPr>
          <w:rFonts w:ascii="Verdana" w:hAnsi="Verdana"/>
          <w:sz w:val="20"/>
          <w:szCs w:val="20"/>
        </w:rPr>
        <w:t xml:space="preserve"> </w:t>
      </w:r>
      <w:r w:rsidRPr="00D309AA">
        <w:rPr>
          <w:rFonts w:ascii="Verdana" w:hAnsi="Verdana"/>
          <w:sz w:val="20"/>
          <w:szCs w:val="20"/>
        </w:rPr>
        <w:t>pkt 2, wynagrodzenie Wykonawcy ulegnie zmianie o wartość wzrostu całkowitego kosztu Wykonawcy wynikającą ze zwiększenia wynagrodzeń albo wysokości minimalnej stawki godzinowej osób bezpośrednio wykonujących zamówienie do wysokości aktualnie obowiązującego minimalnego wynagrodzenia albo wysokości minimalnej stawki godzinowej, z uwzględnieniem wszystkich obciążeń publicznoprawnych od kwoty wzrostu minimalnego wynagrodzenia.</w:t>
      </w:r>
    </w:p>
    <w:p w14:paraId="774D7BEF" w14:textId="5F41AA75" w:rsidR="00791722" w:rsidRPr="00D309AA"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hAnsi="Verdana"/>
          <w:sz w:val="20"/>
          <w:szCs w:val="20"/>
        </w:rPr>
      </w:pPr>
      <w:r w:rsidRPr="00D309AA">
        <w:rPr>
          <w:rFonts w:ascii="Verdana" w:hAnsi="Verdana"/>
          <w:sz w:val="20"/>
          <w:szCs w:val="20"/>
        </w:rPr>
        <w:t xml:space="preserve">W przypadku zmiany, o której mowa w ust. </w:t>
      </w:r>
      <w:r w:rsidR="00E22F2F" w:rsidRPr="005D272D">
        <w:rPr>
          <w:rFonts w:ascii="Verdana" w:hAnsi="Verdana"/>
          <w:sz w:val="20"/>
          <w:szCs w:val="20"/>
        </w:rPr>
        <w:t>8</w:t>
      </w:r>
      <w:r w:rsidR="00E22F2F" w:rsidRPr="00D309AA">
        <w:rPr>
          <w:rFonts w:ascii="Verdana" w:hAnsi="Verdana"/>
          <w:sz w:val="20"/>
          <w:szCs w:val="20"/>
        </w:rPr>
        <w:t xml:space="preserve"> </w:t>
      </w:r>
      <w:r w:rsidRPr="00D309AA">
        <w:rPr>
          <w:rFonts w:ascii="Verdana" w:hAnsi="Verdana"/>
          <w:sz w:val="20"/>
          <w:szCs w:val="20"/>
        </w:rPr>
        <w:t xml:space="preserve">pkt 3, wynagrodzenie Wykonawcy ulegnie zmianie o wartość wzrostu całkowitego kosztu Wykonawcy, jaką będzie on zobowiązany </w:t>
      </w:r>
      <w:r w:rsidRPr="00D309AA">
        <w:rPr>
          <w:rFonts w:ascii="Verdana" w:hAnsi="Verdana"/>
          <w:sz w:val="20"/>
          <w:szCs w:val="20"/>
        </w:rPr>
        <w:lastRenderedPageBreak/>
        <w:t>dodatkowo ponieść w celu uwzględnienia tej zmiany, przy zachowaniu dotychczasowej kwoty netto wynagrodzenia osób bezpośrednio wykonujących zamówienie na rzecz Zamawiającego.</w:t>
      </w:r>
    </w:p>
    <w:p w14:paraId="729885CB" w14:textId="15A272BC" w:rsidR="00791722" w:rsidRDefault="00791722"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eastAsia="Verdana" w:hAnsi="Verdana" w:cs="Verdana"/>
          <w:sz w:val="20"/>
          <w:szCs w:val="20"/>
        </w:rPr>
      </w:pPr>
      <w:r w:rsidRPr="00D309AA">
        <w:rPr>
          <w:rFonts w:ascii="Verdana" w:eastAsia="Verdana" w:hAnsi="Verdana" w:cs="Verdana"/>
          <w:sz w:val="20"/>
          <w:szCs w:val="20"/>
        </w:rPr>
        <w:t xml:space="preserve">W przypadku zmiany, o której mowa w ust. </w:t>
      </w:r>
      <w:r w:rsidR="00E22F2F" w:rsidRPr="00D309AA">
        <w:rPr>
          <w:rFonts w:ascii="Verdana" w:eastAsia="Verdana" w:hAnsi="Verdana" w:cs="Verdana"/>
          <w:sz w:val="20"/>
          <w:szCs w:val="20"/>
        </w:rPr>
        <w:t xml:space="preserve">8 </w:t>
      </w:r>
      <w:r w:rsidRPr="00D309AA">
        <w:rPr>
          <w:rFonts w:ascii="Verdana" w:eastAsia="Verdana" w:hAnsi="Verdana" w:cs="Verdana"/>
          <w:sz w:val="20"/>
          <w:szCs w:val="20"/>
        </w:rPr>
        <w:t>pkt 4, wynagrodzenie Wykonawcy ulegnie zmianie o kwotę odpowiadającą zmianie kosztu Wykonawcy ponoszonego w związku z wpłatą do pracowniczych planów kapitałowych. Kwota odpowiadająca zmianie kosztu Wykonawcy będzie odnosić się wyłącznie do minimalnego, wymaganego przez przepisy prawa, poziomu wpłat do pracowniczych planów kapitałowych.</w:t>
      </w:r>
    </w:p>
    <w:p w14:paraId="14185FCE" w14:textId="7930807E" w:rsidR="008A2220" w:rsidRPr="008A2220" w:rsidRDefault="008A2220" w:rsidP="00B9735D">
      <w:pPr>
        <w:pStyle w:val="NormalnyWeb"/>
        <w:numPr>
          <w:ilvl w:val="0"/>
          <w:numId w:val="45"/>
        </w:numPr>
        <w:shd w:val="clear" w:color="auto" w:fill="FFFFFF"/>
        <w:tabs>
          <w:tab w:val="left" w:pos="426"/>
        </w:tabs>
        <w:spacing w:before="0" w:beforeAutospacing="0" w:after="0" w:afterAutospacing="0"/>
        <w:ind w:left="357" w:hanging="357"/>
        <w:jc w:val="both"/>
        <w:rPr>
          <w:rFonts w:ascii="Verdana" w:eastAsia="Verdana" w:hAnsi="Verdana" w:cs="Verdana"/>
          <w:sz w:val="20"/>
          <w:szCs w:val="20"/>
        </w:rPr>
      </w:pPr>
      <w:r w:rsidRPr="00621D75">
        <w:rPr>
          <w:rFonts w:ascii="Verdana" w:hAnsi="Verdana" w:cs="Verdana"/>
          <w:sz w:val="20"/>
          <w:szCs w:val="20"/>
        </w:rPr>
        <w:t>W przypadku umów zawartych pomiędzy Wykonawcą a Podwykonawcą lub Podwykonawcą</w:t>
      </w:r>
      <w:r>
        <w:rPr>
          <w:rFonts w:ascii="Verdana" w:hAnsi="Verdana" w:cs="Verdana"/>
          <w:sz w:val="20"/>
          <w:szCs w:val="20"/>
        </w:rPr>
        <w:t xml:space="preserve"> </w:t>
      </w:r>
      <w:r w:rsidRPr="00621D75">
        <w:rPr>
          <w:rFonts w:ascii="Verdana" w:hAnsi="Verdana" w:cs="Verdana"/>
          <w:sz w:val="20"/>
          <w:szCs w:val="20"/>
        </w:rPr>
        <w:t>a dalszymi Podwykonawcami, zawartymi na okres dłuższy niż 6 miesięcy, liczony wraz</w:t>
      </w:r>
      <w:r>
        <w:rPr>
          <w:rFonts w:ascii="Verdana" w:hAnsi="Verdana" w:cs="Verdana"/>
          <w:sz w:val="20"/>
          <w:szCs w:val="20"/>
        </w:rPr>
        <w:t xml:space="preserve"> </w:t>
      </w:r>
      <w:r w:rsidRPr="000D5385">
        <w:rPr>
          <w:rFonts w:ascii="Verdana" w:hAnsi="Verdana" w:cs="Verdana"/>
          <w:sz w:val="20"/>
          <w:szCs w:val="20"/>
        </w:rPr>
        <w:t>z wszystkimi aneksami zawartymi do Umowy, Wykonawca zobowiązuje się do waloryzacji</w:t>
      </w:r>
      <w:r>
        <w:rPr>
          <w:rFonts w:ascii="Verdana" w:hAnsi="Verdana" w:cs="Verdana"/>
          <w:sz w:val="20"/>
          <w:szCs w:val="20"/>
        </w:rPr>
        <w:t xml:space="preserve"> </w:t>
      </w:r>
      <w:r w:rsidRPr="000D5385">
        <w:rPr>
          <w:rFonts w:ascii="Verdana" w:hAnsi="Verdana" w:cs="Verdana"/>
          <w:sz w:val="20"/>
          <w:szCs w:val="20"/>
        </w:rPr>
        <w:t xml:space="preserve">wynagrodzenia przysługującego odpowiednio Podwykonawcy lub dalszemu Podwykonawcy na tych samych zasadach/ zasadach określonych w niniejszym </w:t>
      </w:r>
      <w:r w:rsidR="00EB634E">
        <w:rPr>
          <w:rFonts w:ascii="Verdana" w:hAnsi="Verdana" w:cs="Verdana"/>
          <w:sz w:val="20"/>
          <w:szCs w:val="20"/>
        </w:rPr>
        <w:t>paragrafie</w:t>
      </w:r>
      <w:r w:rsidRPr="000D5385">
        <w:rPr>
          <w:rFonts w:ascii="Verdana" w:hAnsi="Verdana" w:cs="Verdana"/>
          <w:sz w:val="20"/>
          <w:szCs w:val="20"/>
        </w:rPr>
        <w:t>.</w:t>
      </w:r>
    </w:p>
    <w:p w14:paraId="23F005F4" w14:textId="77777777" w:rsidR="00EB634E" w:rsidRPr="00D309AA" w:rsidRDefault="00EB634E" w:rsidP="00692DDD">
      <w:pPr>
        <w:spacing w:line="276" w:lineRule="auto"/>
        <w:rPr>
          <w:rFonts w:ascii="Verdana" w:hAnsi="Verdana" w:cs="TTE1768698t00"/>
          <w:b/>
          <w:sz w:val="20"/>
          <w:szCs w:val="20"/>
        </w:rPr>
      </w:pPr>
    </w:p>
    <w:p w14:paraId="2255AFE0" w14:textId="32BA3E9D"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 3</w:t>
      </w:r>
    </w:p>
    <w:p w14:paraId="4C48F2AD" w14:textId="77777777" w:rsidR="00BF3229" w:rsidRPr="00D309AA" w:rsidRDefault="00BF3229" w:rsidP="00AE18F2">
      <w:pPr>
        <w:spacing w:line="276" w:lineRule="auto"/>
        <w:jc w:val="center"/>
        <w:rPr>
          <w:rFonts w:ascii="Verdana" w:hAnsi="Verdana" w:cs="TTE1768698t00"/>
          <w:b/>
          <w:sz w:val="20"/>
          <w:szCs w:val="20"/>
        </w:rPr>
      </w:pPr>
      <w:r w:rsidRPr="00D309AA">
        <w:rPr>
          <w:rFonts w:ascii="Verdana" w:hAnsi="Verdana" w:cs="TTE1768698t00"/>
          <w:b/>
          <w:sz w:val="20"/>
          <w:szCs w:val="20"/>
        </w:rPr>
        <w:t>(terminy realizacji Umowy)</w:t>
      </w:r>
    </w:p>
    <w:p w14:paraId="2592A992" w14:textId="063F4755" w:rsidR="00BF3229" w:rsidRPr="00D309AA"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Wykonawca zobowiązuje się do wykonania </w:t>
      </w:r>
      <w:r w:rsidR="00D24C45" w:rsidRPr="00D309AA">
        <w:rPr>
          <w:rFonts w:ascii="Verdana" w:hAnsi="Verdana"/>
        </w:rPr>
        <w:t xml:space="preserve">dokumentacji projektowej będącej </w:t>
      </w:r>
      <w:r w:rsidRPr="00D309AA">
        <w:rPr>
          <w:rFonts w:ascii="Verdana" w:hAnsi="Verdana"/>
        </w:rPr>
        <w:t>przedmiot</w:t>
      </w:r>
      <w:r w:rsidR="00D24C45" w:rsidRPr="00D309AA">
        <w:rPr>
          <w:rFonts w:ascii="Verdana" w:hAnsi="Verdana"/>
        </w:rPr>
        <w:t>em</w:t>
      </w:r>
      <w:r w:rsidRPr="00D309AA">
        <w:rPr>
          <w:rFonts w:ascii="Verdana" w:hAnsi="Verdana"/>
        </w:rPr>
        <w:t xml:space="preserve"> Umowy zgodnie z Umową i powszechnie obowiązującymi w tym zakresie przepisami prawa (obowiązującymi na dzień przekazania przedmiotu poszczególnych Etapów Umowy Zamawiającemu) w terminie </w:t>
      </w:r>
      <w:r w:rsidR="00FB1DDA" w:rsidRPr="00FB1DDA">
        <w:rPr>
          <w:rFonts w:ascii="Verdana" w:hAnsi="Verdana"/>
        </w:rPr>
        <w:t xml:space="preserve">do </w:t>
      </w:r>
      <w:r w:rsidR="00FB1DDA" w:rsidRPr="00FB1DDA">
        <w:rPr>
          <w:rFonts w:ascii="Verdana" w:hAnsi="Verdana"/>
          <w:b/>
        </w:rPr>
        <w:t>12</w:t>
      </w:r>
      <w:r w:rsidR="00742026" w:rsidRPr="00FB1DDA">
        <w:rPr>
          <w:rFonts w:ascii="Verdana" w:hAnsi="Verdana"/>
          <w:b/>
        </w:rPr>
        <w:t xml:space="preserve"> </w:t>
      </w:r>
      <w:r w:rsidRPr="00FB1DDA">
        <w:rPr>
          <w:rFonts w:ascii="Verdana" w:hAnsi="Verdana"/>
          <w:b/>
        </w:rPr>
        <w:t xml:space="preserve">miesięcy </w:t>
      </w:r>
      <w:r w:rsidRPr="00FB1DDA">
        <w:rPr>
          <w:rFonts w:ascii="Verdana" w:hAnsi="Verdana"/>
        </w:rPr>
        <w:t>od</w:t>
      </w:r>
      <w:r w:rsidR="00D24C45" w:rsidRPr="00FB1DDA">
        <w:rPr>
          <w:rFonts w:ascii="Verdana" w:hAnsi="Verdana"/>
        </w:rPr>
        <w:t xml:space="preserve"> </w:t>
      </w:r>
      <w:r w:rsidRPr="00D309AA">
        <w:rPr>
          <w:rFonts w:ascii="Verdana" w:hAnsi="Verdana"/>
        </w:rPr>
        <w:t xml:space="preserve">dnia zawarcia Umowy </w:t>
      </w:r>
      <w:r w:rsidR="00D24C45" w:rsidRPr="00D309AA">
        <w:rPr>
          <w:rFonts w:ascii="Verdana" w:hAnsi="Verdana"/>
        </w:rPr>
        <w:br/>
      </w:r>
      <w:r w:rsidRPr="00D309AA">
        <w:rPr>
          <w:rFonts w:ascii="Verdana" w:hAnsi="Verdana"/>
        </w:rPr>
        <w:t>z zachowaniem poszczególnych Etapów Umowy oraz terminów pośrednich ich wykonania określonych w Załączniku nr 1 do Umowy.</w:t>
      </w:r>
    </w:p>
    <w:p w14:paraId="06800DE6" w14:textId="3F9B7815" w:rsidR="00BF3229" w:rsidRPr="00D309AA"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Wykonawca zobowiązuje się do przekazania Zamawiającemu </w:t>
      </w:r>
      <w:r w:rsidR="00E63DF8" w:rsidRPr="00D309AA">
        <w:rPr>
          <w:rFonts w:ascii="Verdana" w:hAnsi="Verdana"/>
        </w:rPr>
        <w:t xml:space="preserve">dokumentacji składającej się na dany </w:t>
      </w:r>
      <w:r w:rsidRPr="00D309AA">
        <w:rPr>
          <w:rFonts w:ascii="Verdana" w:hAnsi="Verdana"/>
        </w:rPr>
        <w:t xml:space="preserve"> Etap Umowy w </w:t>
      </w:r>
      <w:r w:rsidR="00253261" w:rsidRPr="00D309AA">
        <w:rPr>
          <w:rFonts w:ascii="Verdana" w:hAnsi="Verdana"/>
        </w:rPr>
        <w:t>ilości egzemplarzy określonej w </w:t>
      </w:r>
      <w:r w:rsidRPr="00D309AA">
        <w:rPr>
          <w:rFonts w:ascii="Verdana" w:hAnsi="Verdana"/>
        </w:rPr>
        <w:t>Załączniku nr 1 do Umowy.</w:t>
      </w:r>
    </w:p>
    <w:p w14:paraId="79A1EB72" w14:textId="77777777" w:rsidR="00BF3229" w:rsidRPr="007217C8"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Wykonawca zobowiązuje się do wykonywania Nadzoru Autorskiego od dnia podpisania umowy z wykonawcą robót </w:t>
      </w:r>
      <w:r w:rsidRPr="00D309AA">
        <w:rPr>
          <w:rFonts w:ascii="Verdana" w:hAnsi="Verdana"/>
          <w:lang w:eastAsia="en-US"/>
        </w:rPr>
        <w:t xml:space="preserve">budowlanych realizowanych na podstawie przedmiotu Umowy do dnia upływu okresu rękojmi za wady dla robót budowlanych realizowanych w oparciu </w:t>
      </w:r>
      <w:r w:rsidRPr="007217C8">
        <w:rPr>
          <w:rFonts w:ascii="Verdana" w:hAnsi="Verdana"/>
          <w:lang w:eastAsia="en-US"/>
        </w:rPr>
        <w:t>o przedmiot Umowy.</w:t>
      </w:r>
    </w:p>
    <w:p w14:paraId="499AD3B3" w14:textId="4A167953" w:rsidR="004B25AC" w:rsidRPr="007217C8" w:rsidRDefault="00BF3229" w:rsidP="00EA4D9D">
      <w:pPr>
        <w:pStyle w:val="tekstost"/>
        <w:numPr>
          <w:ilvl w:val="0"/>
          <w:numId w:val="15"/>
        </w:numPr>
        <w:overflowPunct/>
        <w:autoSpaceDE/>
        <w:autoSpaceDN/>
        <w:adjustRightInd/>
        <w:ind w:left="357" w:hanging="357"/>
        <w:textAlignment w:val="auto"/>
        <w:rPr>
          <w:rFonts w:ascii="Verdana" w:hAnsi="Verdana"/>
        </w:rPr>
      </w:pPr>
      <w:r w:rsidRPr="007217C8">
        <w:rPr>
          <w:rFonts w:ascii="Verdana" w:hAnsi="Verdana"/>
        </w:rPr>
        <w:t xml:space="preserve">Szacuje się, iż okres trwania robót budowlanych będzie </w:t>
      </w:r>
      <w:r w:rsidR="00CA5891" w:rsidRPr="007217C8">
        <w:rPr>
          <w:rFonts w:ascii="Verdana" w:hAnsi="Verdana"/>
        </w:rPr>
        <w:t xml:space="preserve">wynosić </w:t>
      </w:r>
      <w:r w:rsidR="00FB1DDA" w:rsidRPr="007217C8">
        <w:rPr>
          <w:rFonts w:ascii="Verdana" w:hAnsi="Verdana"/>
        </w:rPr>
        <w:t>8</w:t>
      </w:r>
      <w:r w:rsidRPr="007217C8">
        <w:rPr>
          <w:rFonts w:ascii="Verdana" w:hAnsi="Verdana"/>
        </w:rPr>
        <w:t xml:space="preserve"> miesi</w:t>
      </w:r>
      <w:r w:rsidR="00FB1DDA" w:rsidRPr="007217C8">
        <w:rPr>
          <w:rFonts w:ascii="Verdana" w:hAnsi="Verdana"/>
        </w:rPr>
        <w:t>ę</w:t>
      </w:r>
      <w:r w:rsidRPr="007217C8">
        <w:rPr>
          <w:rFonts w:ascii="Verdana" w:hAnsi="Verdana"/>
        </w:rPr>
        <w:t>c</w:t>
      </w:r>
      <w:r w:rsidR="00FB1DDA" w:rsidRPr="007217C8">
        <w:rPr>
          <w:rFonts w:ascii="Verdana" w:hAnsi="Verdana"/>
        </w:rPr>
        <w:t>y</w:t>
      </w:r>
      <w:r w:rsidR="00AB656F" w:rsidRPr="007217C8">
        <w:rPr>
          <w:rFonts w:ascii="Verdana" w:hAnsi="Verdana"/>
        </w:rPr>
        <w:t>.</w:t>
      </w:r>
      <w:r w:rsidR="008832BD" w:rsidRPr="007217C8">
        <w:rPr>
          <w:rFonts w:ascii="Verdana" w:hAnsi="Verdana"/>
        </w:rPr>
        <w:t xml:space="preserve"> </w:t>
      </w:r>
    </w:p>
    <w:p w14:paraId="53B864A6" w14:textId="79625F99" w:rsidR="00BF3229" w:rsidRPr="00EA4D9D" w:rsidRDefault="00BF3229" w:rsidP="00EA4D9D">
      <w:pPr>
        <w:numPr>
          <w:ilvl w:val="0"/>
          <w:numId w:val="15"/>
        </w:numPr>
        <w:ind w:left="357" w:hanging="357"/>
        <w:jc w:val="both"/>
        <w:rPr>
          <w:rFonts w:ascii="Verdana" w:hAnsi="Verdana"/>
          <w:sz w:val="20"/>
          <w:szCs w:val="20"/>
        </w:rPr>
      </w:pPr>
      <w:r w:rsidRPr="007217C8">
        <w:rPr>
          <w:rFonts w:ascii="Verdana" w:hAnsi="Verdana"/>
          <w:sz w:val="20"/>
          <w:szCs w:val="20"/>
        </w:rPr>
        <w:t>Szacuje się, iż termin wykonania Umowy wyniesie</w:t>
      </w:r>
      <w:r w:rsidR="0006526F" w:rsidRPr="007217C8">
        <w:rPr>
          <w:rFonts w:ascii="Verdana" w:hAnsi="Verdana"/>
          <w:sz w:val="20"/>
          <w:szCs w:val="20"/>
        </w:rPr>
        <w:t xml:space="preserve"> </w:t>
      </w:r>
      <w:r w:rsidR="00FB1DDA" w:rsidRPr="007217C8">
        <w:rPr>
          <w:rFonts w:ascii="Verdana" w:hAnsi="Verdana"/>
          <w:b/>
          <w:sz w:val="20"/>
          <w:szCs w:val="20"/>
        </w:rPr>
        <w:t>48</w:t>
      </w:r>
      <w:r w:rsidR="000C51B8" w:rsidRPr="007217C8">
        <w:rPr>
          <w:rFonts w:ascii="Verdana" w:hAnsi="Verdana"/>
          <w:b/>
          <w:sz w:val="20"/>
          <w:szCs w:val="20"/>
        </w:rPr>
        <w:t xml:space="preserve"> </w:t>
      </w:r>
      <w:r w:rsidR="00E22F2F" w:rsidRPr="007217C8">
        <w:rPr>
          <w:rFonts w:ascii="Verdana" w:hAnsi="Verdana"/>
          <w:b/>
          <w:sz w:val="20"/>
          <w:szCs w:val="20"/>
        </w:rPr>
        <w:t xml:space="preserve">lub </w:t>
      </w:r>
      <w:r w:rsidR="00FB1DDA" w:rsidRPr="007217C8">
        <w:rPr>
          <w:rFonts w:ascii="Verdana" w:hAnsi="Verdana"/>
          <w:b/>
          <w:sz w:val="20"/>
          <w:szCs w:val="20"/>
        </w:rPr>
        <w:t>60</w:t>
      </w:r>
      <w:r w:rsidR="000C51B8" w:rsidRPr="007217C8">
        <w:rPr>
          <w:rFonts w:ascii="Verdana" w:hAnsi="Verdana"/>
          <w:b/>
          <w:sz w:val="20"/>
          <w:szCs w:val="20"/>
        </w:rPr>
        <w:t xml:space="preserve"> </w:t>
      </w:r>
      <w:r w:rsidR="00E22F2F" w:rsidRPr="007217C8">
        <w:rPr>
          <w:rFonts w:ascii="Verdana" w:hAnsi="Verdana"/>
          <w:b/>
          <w:sz w:val="20"/>
          <w:szCs w:val="20"/>
        </w:rPr>
        <w:t xml:space="preserve">lub </w:t>
      </w:r>
      <w:r w:rsidR="00FB1DDA" w:rsidRPr="007217C8">
        <w:rPr>
          <w:rFonts w:ascii="Verdana" w:hAnsi="Verdana"/>
          <w:b/>
          <w:sz w:val="20"/>
          <w:szCs w:val="20"/>
        </w:rPr>
        <w:t>72</w:t>
      </w:r>
      <w:r w:rsidR="00403934" w:rsidRPr="007217C8">
        <w:rPr>
          <w:rFonts w:ascii="Verdana" w:hAnsi="Verdana"/>
          <w:b/>
          <w:sz w:val="20"/>
          <w:szCs w:val="20"/>
        </w:rPr>
        <w:t xml:space="preserve"> </w:t>
      </w:r>
      <w:r w:rsidR="000C51B8" w:rsidRPr="007217C8">
        <w:rPr>
          <w:rFonts w:ascii="Verdana" w:hAnsi="Verdana"/>
          <w:b/>
          <w:sz w:val="20"/>
          <w:szCs w:val="20"/>
        </w:rPr>
        <w:t>miesi</w:t>
      </w:r>
      <w:r w:rsidR="00FB1DDA" w:rsidRPr="007217C8">
        <w:rPr>
          <w:rFonts w:ascii="Verdana" w:hAnsi="Verdana"/>
          <w:b/>
          <w:sz w:val="20"/>
          <w:szCs w:val="20"/>
        </w:rPr>
        <w:t>ące</w:t>
      </w:r>
      <w:r w:rsidR="004077B4" w:rsidRPr="007217C8">
        <w:rPr>
          <w:rFonts w:ascii="Verdana" w:hAnsi="Verdana"/>
          <w:sz w:val="20"/>
          <w:szCs w:val="20"/>
        </w:rPr>
        <w:t>.</w:t>
      </w:r>
      <w:r w:rsidR="00EA4D9D">
        <w:rPr>
          <w:rFonts w:ascii="Verdana" w:hAnsi="Verdana"/>
          <w:sz w:val="20"/>
          <w:szCs w:val="20"/>
        </w:rPr>
        <w:t xml:space="preserve"> </w:t>
      </w:r>
      <w:r w:rsidR="00FF1EDD" w:rsidRPr="00EA4D9D">
        <w:rPr>
          <w:rFonts w:ascii="Verdana" w:hAnsi="Verdana"/>
          <w:sz w:val="20"/>
          <w:szCs w:val="20"/>
        </w:rPr>
        <w:t>W okresie tym</w:t>
      </w:r>
      <w:r w:rsidRPr="00EA4D9D">
        <w:rPr>
          <w:rFonts w:ascii="Verdana" w:hAnsi="Verdana"/>
          <w:sz w:val="20"/>
          <w:szCs w:val="20"/>
        </w:rPr>
        <w:t xml:space="preserve"> </w:t>
      </w:r>
      <w:r w:rsidR="00FF1EDD" w:rsidRPr="00EA4D9D">
        <w:rPr>
          <w:rFonts w:ascii="Verdana" w:hAnsi="Verdana"/>
          <w:sz w:val="20"/>
          <w:szCs w:val="20"/>
        </w:rPr>
        <w:t>zawiera się</w:t>
      </w:r>
      <w:r w:rsidRPr="00EA4D9D">
        <w:rPr>
          <w:rFonts w:ascii="Verdana" w:hAnsi="Verdana"/>
          <w:sz w:val="20"/>
          <w:szCs w:val="20"/>
        </w:rPr>
        <w:t>:</w:t>
      </w:r>
    </w:p>
    <w:p w14:paraId="63FA2059" w14:textId="2A88AE3B" w:rsidR="00BF3229" w:rsidRPr="007217C8" w:rsidRDefault="00FB1DDA" w:rsidP="00EA4D9D">
      <w:pPr>
        <w:numPr>
          <w:ilvl w:val="1"/>
          <w:numId w:val="15"/>
        </w:numPr>
        <w:tabs>
          <w:tab w:val="num" w:pos="1080"/>
        </w:tabs>
        <w:ind w:left="714" w:hanging="357"/>
        <w:jc w:val="both"/>
        <w:rPr>
          <w:rFonts w:ascii="Verdana" w:hAnsi="Verdana"/>
          <w:sz w:val="20"/>
          <w:szCs w:val="20"/>
        </w:rPr>
      </w:pPr>
      <w:r w:rsidRPr="007217C8">
        <w:rPr>
          <w:rFonts w:ascii="Verdana" w:hAnsi="Verdana"/>
          <w:b/>
          <w:sz w:val="20"/>
          <w:szCs w:val="20"/>
        </w:rPr>
        <w:t>12</w:t>
      </w:r>
      <w:r w:rsidR="00B22C6B" w:rsidRPr="007217C8">
        <w:rPr>
          <w:rFonts w:ascii="Verdana" w:hAnsi="Verdana"/>
          <w:b/>
          <w:sz w:val="20"/>
          <w:szCs w:val="20"/>
        </w:rPr>
        <w:t xml:space="preserve"> miesi</w:t>
      </w:r>
      <w:r w:rsidR="00FE2B96" w:rsidRPr="007217C8">
        <w:rPr>
          <w:rFonts w:ascii="Verdana" w:hAnsi="Verdana"/>
          <w:b/>
          <w:sz w:val="20"/>
          <w:szCs w:val="20"/>
        </w:rPr>
        <w:t>ę</w:t>
      </w:r>
      <w:r w:rsidR="00B22C6B" w:rsidRPr="007217C8">
        <w:rPr>
          <w:rFonts w:ascii="Verdana" w:hAnsi="Verdana"/>
          <w:b/>
          <w:sz w:val="20"/>
          <w:szCs w:val="20"/>
        </w:rPr>
        <w:t>c</w:t>
      </w:r>
      <w:r w:rsidR="00FE2B96" w:rsidRPr="007217C8">
        <w:rPr>
          <w:rFonts w:ascii="Verdana" w:hAnsi="Verdana"/>
          <w:b/>
          <w:sz w:val="20"/>
          <w:szCs w:val="20"/>
        </w:rPr>
        <w:t>y</w:t>
      </w:r>
      <w:r w:rsidR="00BF3229" w:rsidRPr="007217C8">
        <w:rPr>
          <w:rFonts w:ascii="Verdana" w:hAnsi="Verdana"/>
          <w:sz w:val="20"/>
          <w:szCs w:val="20"/>
        </w:rPr>
        <w:t>, określone w ust. 1;</w:t>
      </w:r>
    </w:p>
    <w:p w14:paraId="0DB7F3B1" w14:textId="1034AB6D" w:rsidR="005E15A0" w:rsidRPr="007217C8" w:rsidRDefault="0006526F" w:rsidP="00EA4D9D">
      <w:pPr>
        <w:numPr>
          <w:ilvl w:val="1"/>
          <w:numId w:val="15"/>
        </w:numPr>
        <w:tabs>
          <w:tab w:val="num" w:pos="1080"/>
        </w:tabs>
        <w:ind w:left="714" w:hanging="357"/>
        <w:jc w:val="both"/>
        <w:rPr>
          <w:rFonts w:ascii="Verdana" w:hAnsi="Verdana"/>
          <w:sz w:val="20"/>
          <w:szCs w:val="20"/>
        </w:rPr>
      </w:pPr>
      <w:r w:rsidRPr="00EB634E">
        <w:rPr>
          <w:rFonts w:ascii="Verdana" w:hAnsi="Verdana"/>
          <w:b/>
          <w:bCs/>
          <w:sz w:val="20"/>
          <w:szCs w:val="20"/>
        </w:rPr>
        <w:t>36</w:t>
      </w:r>
      <w:r w:rsidRPr="00EB634E">
        <w:rPr>
          <w:rFonts w:ascii="Verdana" w:hAnsi="Verdana"/>
          <w:sz w:val="20"/>
          <w:szCs w:val="20"/>
        </w:rPr>
        <w:t xml:space="preserve"> lub </w:t>
      </w:r>
      <w:r w:rsidRPr="00EB634E">
        <w:rPr>
          <w:rFonts w:ascii="Verdana" w:hAnsi="Verdana"/>
          <w:b/>
          <w:bCs/>
          <w:sz w:val="20"/>
          <w:szCs w:val="20"/>
        </w:rPr>
        <w:t>48</w:t>
      </w:r>
      <w:r w:rsidRPr="00EB634E">
        <w:rPr>
          <w:rFonts w:ascii="Verdana" w:hAnsi="Verdana"/>
          <w:sz w:val="20"/>
          <w:szCs w:val="20"/>
        </w:rPr>
        <w:t xml:space="preserve"> lub </w:t>
      </w:r>
      <w:r w:rsidRPr="00EB634E">
        <w:rPr>
          <w:rFonts w:ascii="Verdana" w:hAnsi="Verdana"/>
          <w:b/>
          <w:bCs/>
          <w:sz w:val="20"/>
          <w:szCs w:val="20"/>
        </w:rPr>
        <w:t>60</w:t>
      </w:r>
      <w:r w:rsidR="001767AF" w:rsidRPr="00EB634E">
        <w:rPr>
          <w:rFonts w:ascii="Verdana" w:hAnsi="Verdana"/>
          <w:sz w:val="20"/>
          <w:szCs w:val="20"/>
        </w:rPr>
        <w:t xml:space="preserve"> </w:t>
      </w:r>
      <w:r w:rsidR="001767AF" w:rsidRPr="007217C8">
        <w:rPr>
          <w:rFonts w:ascii="Verdana" w:hAnsi="Verdana"/>
          <w:sz w:val="20"/>
          <w:szCs w:val="20"/>
        </w:rPr>
        <w:t xml:space="preserve">miesięcy </w:t>
      </w:r>
      <w:r w:rsidR="00C0758B" w:rsidRPr="007217C8">
        <w:rPr>
          <w:rFonts w:ascii="Verdana" w:hAnsi="Verdana"/>
          <w:sz w:val="20"/>
          <w:szCs w:val="20"/>
        </w:rPr>
        <w:t xml:space="preserve">okresu </w:t>
      </w:r>
      <w:r w:rsidR="008A0871" w:rsidRPr="007217C8">
        <w:rPr>
          <w:rFonts w:ascii="Verdana" w:hAnsi="Verdana"/>
          <w:sz w:val="20"/>
          <w:szCs w:val="20"/>
        </w:rPr>
        <w:t xml:space="preserve">gwarancji </w:t>
      </w:r>
      <w:r w:rsidR="00C0758B" w:rsidRPr="007217C8">
        <w:rPr>
          <w:rFonts w:ascii="Verdana" w:hAnsi="Verdana"/>
          <w:sz w:val="20"/>
          <w:szCs w:val="20"/>
        </w:rPr>
        <w:t>liczoneg</w:t>
      </w:r>
      <w:r w:rsidR="005E15A0" w:rsidRPr="007217C8">
        <w:rPr>
          <w:rFonts w:ascii="Verdana" w:hAnsi="Verdana"/>
          <w:sz w:val="20"/>
          <w:szCs w:val="20"/>
        </w:rPr>
        <w:t xml:space="preserve">o od wykonania przedmiotu Umowy, do którego wlicza się okresy wyszczególnione w ust. 5 </w:t>
      </w:r>
      <w:r w:rsidR="00EB634E">
        <w:rPr>
          <w:rFonts w:ascii="Verdana" w:hAnsi="Verdana"/>
          <w:sz w:val="20"/>
          <w:szCs w:val="20"/>
        </w:rPr>
        <w:t>pkt 3 i 4;</w:t>
      </w:r>
    </w:p>
    <w:p w14:paraId="5C2A97F8" w14:textId="77777777" w:rsidR="00EB634E" w:rsidRDefault="005E15A0" w:rsidP="00EA4D9D">
      <w:pPr>
        <w:numPr>
          <w:ilvl w:val="1"/>
          <w:numId w:val="15"/>
        </w:numPr>
        <w:tabs>
          <w:tab w:val="num" w:pos="1080"/>
        </w:tabs>
        <w:ind w:left="714" w:hanging="357"/>
        <w:jc w:val="both"/>
        <w:rPr>
          <w:rFonts w:ascii="Verdana" w:hAnsi="Verdana"/>
          <w:sz w:val="20"/>
          <w:szCs w:val="20"/>
        </w:rPr>
      </w:pPr>
      <w:r w:rsidRPr="007217C8">
        <w:rPr>
          <w:rFonts w:ascii="Verdana" w:hAnsi="Verdana"/>
          <w:sz w:val="20"/>
          <w:szCs w:val="20"/>
        </w:rPr>
        <w:t xml:space="preserve">szacowane </w:t>
      </w:r>
      <w:r w:rsidR="00AB656F" w:rsidRPr="007217C8">
        <w:rPr>
          <w:rFonts w:ascii="Verdana" w:hAnsi="Verdana"/>
          <w:sz w:val="20"/>
          <w:szCs w:val="20"/>
        </w:rPr>
        <w:t>6</w:t>
      </w:r>
      <w:r w:rsidRPr="007217C8">
        <w:rPr>
          <w:rFonts w:ascii="Verdana" w:hAnsi="Verdana"/>
          <w:sz w:val="20"/>
          <w:szCs w:val="20"/>
        </w:rPr>
        <w:t xml:space="preserve"> miesięcy dla realizacji obowiązków wynikających z procedury przetargowej na wyłonienie wykonawcy robót budowlanych;</w:t>
      </w:r>
    </w:p>
    <w:p w14:paraId="55738FEB" w14:textId="15366824" w:rsidR="00BE18AE" w:rsidRPr="00EB634E" w:rsidRDefault="00BE18AE" w:rsidP="00EA4D9D">
      <w:pPr>
        <w:numPr>
          <w:ilvl w:val="1"/>
          <w:numId w:val="15"/>
        </w:numPr>
        <w:tabs>
          <w:tab w:val="num" w:pos="1080"/>
        </w:tabs>
        <w:ind w:left="714" w:hanging="357"/>
        <w:jc w:val="both"/>
        <w:rPr>
          <w:rFonts w:ascii="Verdana" w:hAnsi="Verdana"/>
          <w:sz w:val="20"/>
          <w:szCs w:val="20"/>
        </w:rPr>
      </w:pPr>
      <w:r w:rsidRPr="00EB634E">
        <w:rPr>
          <w:rFonts w:ascii="Verdana" w:hAnsi="Verdana"/>
        </w:rPr>
        <w:t xml:space="preserve">  </w:t>
      </w:r>
      <w:r w:rsidR="007217C8" w:rsidRPr="00EB634E">
        <w:rPr>
          <w:rFonts w:ascii="Verdana" w:hAnsi="Verdana"/>
          <w:sz w:val="20"/>
          <w:szCs w:val="20"/>
        </w:rPr>
        <w:t>8</w:t>
      </w:r>
      <w:r w:rsidRPr="00EB634E">
        <w:rPr>
          <w:rFonts w:ascii="Verdana" w:hAnsi="Verdana"/>
          <w:sz w:val="20"/>
          <w:szCs w:val="20"/>
        </w:rPr>
        <w:t xml:space="preserve"> miesi</w:t>
      </w:r>
      <w:r w:rsidR="00FE2B96" w:rsidRPr="00EB634E">
        <w:rPr>
          <w:rFonts w:ascii="Verdana" w:hAnsi="Verdana"/>
          <w:sz w:val="20"/>
          <w:szCs w:val="20"/>
        </w:rPr>
        <w:t>ą</w:t>
      </w:r>
      <w:r w:rsidRPr="00EB634E">
        <w:rPr>
          <w:rFonts w:ascii="Verdana" w:hAnsi="Verdana"/>
          <w:sz w:val="20"/>
          <w:szCs w:val="20"/>
        </w:rPr>
        <w:t>c</w:t>
      </w:r>
      <w:r w:rsidR="00FE2B96" w:rsidRPr="00EB634E">
        <w:rPr>
          <w:rFonts w:ascii="Verdana" w:hAnsi="Verdana"/>
          <w:sz w:val="20"/>
          <w:szCs w:val="20"/>
        </w:rPr>
        <w:t>e</w:t>
      </w:r>
      <w:r w:rsidRPr="00EB634E">
        <w:rPr>
          <w:rFonts w:ascii="Verdana" w:hAnsi="Verdana"/>
          <w:sz w:val="20"/>
          <w:szCs w:val="20"/>
        </w:rPr>
        <w:t xml:space="preserve"> </w:t>
      </w:r>
      <w:r w:rsidRPr="00EB634E">
        <w:rPr>
          <w:rFonts w:ascii="Verdana" w:hAnsi="Verdana"/>
          <w:sz w:val="20"/>
          <w:szCs w:val="20"/>
          <w:lang w:eastAsia="en-US"/>
        </w:rPr>
        <w:t xml:space="preserve"> </w:t>
      </w:r>
      <w:r w:rsidRPr="00EB634E">
        <w:rPr>
          <w:rFonts w:ascii="Verdana" w:hAnsi="Verdana"/>
          <w:sz w:val="20"/>
          <w:szCs w:val="20"/>
        </w:rPr>
        <w:t>określone w ust. 4</w:t>
      </w:r>
      <w:r w:rsidR="00EA4D9D">
        <w:rPr>
          <w:rFonts w:ascii="Verdana" w:hAnsi="Verdana"/>
          <w:sz w:val="20"/>
          <w:szCs w:val="20"/>
        </w:rPr>
        <w:t>.</w:t>
      </w:r>
    </w:p>
    <w:p w14:paraId="74F72C91" w14:textId="77777777" w:rsidR="00BF3229" w:rsidRPr="00D309AA" w:rsidRDefault="00BF3229" w:rsidP="00EA4D9D">
      <w:pPr>
        <w:pStyle w:val="tekstost"/>
        <w:numPr>
          <w:ilvl w:val="0"/>
          <w:numId w:val="15"/>
        </w:numPr>
        <w:overflowPunct/>
        <w:autoSpaceDE/>
        <w:autoSpaceDN/>
        <w:adjustRightInd/>
        <w:ind w:left="357" w:hanging="357"/>
        <w:textAlignment w:val="auto"/>
        <w:rPr>
          <w:rFonts w:ascii="Verdana" w:hAnsi="Verdana"/>
        </w:rPr>
      </w:pPr>
      <w:r w:rsidRPr="00D309AA">
        <w:rPr>
          <w:rFonts w:ascii="Verdana" w:hAnsi="Verdana"/>
        </w:rPr>
        <w:t xml:space="preserve">Termin </w:t>
      </w:r>
      <w:r w:rsidR="00C0758B" w:rsidRPr="00D309AA">
        <w:rPr>
          <w:rFonts w:ascii="Verdana" w:hAnsi="Verdana"/>
        </w:rPr>
        <w:t>określony w ust. 5</w:t>
      </w:r>
      <w:r w:rsidRPr="00D309AA">
        <w:rPr>
          <w:rFonts w:ascii="Verdana" w:hAnsi="Verdana"/>
        </w:rPr>
        <w:t xml:space="preserve"> jest terminem szacunkowym i zależy od okresów trwania procedury przetargowej oraz realizacji robót budowlanych, nad którymi sprawowany będzie Nadzór Autorski i w związku z tym może ulec </w:t>
      </w:r>
      <w:r w:rsidR="00241918" w:rsidRPr="00D309AA">
        <w:rPr>
          <w:rFonts w:ascii="Verdana" w:hAnsi="Verdana"/>
        </w:rPr>
        <w:t>zmianie</w:t>
      </w:r>
      <w:r w:rsidRPr="00D309AA">
        <w:rPr>
          <w:rFonts w:ascii="Verdana" w:hAnsi="Verdana"/>
        </w:rPr>
        <w:t>.</w:t>
      </w:r>
    </w:p>
    <w:p w14:paraId="4975BB86" w14:textId="77777777" w:rsidR="002C0B84" w:rsidRPr="00D309AA" w:rsidRDefault="002C0B84" w:rsidP="004F5AE5">
      <w:pPr>
        <w:shd w:val="clear" w:color="auto" w:fill="FFFFFF"/>
        <w:autoSpaceDE w:val="0"/>
        <w:autoSpaceDN w:val="0"/>
        <w:adjustRightInd w:val="0"/>
        <w:spacing w:before="120" w:line="276" w:lineRule="auto"/>
        <w:jc w:val="center"/>
        <w:rPr>
          <w:rFonts w:ascii="Verdana" w:hAnsi="Verdana" w:cs="TTE17B8B28t00"/>
          <w:b/>
          <w:sz w:val="20"/>
          <w:szCs w:val="20"/>
        </w:rPr>
      </w:pPr>
      <w:r w:rsidRPr="00D309AA">
        <w:rPr>
          <w:rFonts w:ascii="Verdana" w:hAnsi="Verdana" w:cs="TTE17B8B28t00"/>
          <w:b/>
          <w:sz w:val="20"/>
          <w:szCs w:val="20"/>
        </w:rPr>
        <w:t>§ 4</w:t>
      </w:r>
    </w:p>
    <w:p w14:paraId="44A7DF78" w14:textId="77777777" w:rsidR="002C0B84" w:rsidRPr="00D309AA" w:rsidRDefault="002C0B84" w:rsidP="002C0B84">
      <w:pPr>
        <w:shd w:val="clear" w:color="auto" w:fill="FFFFFF"/>
        <w:autoSpaceDE w:val="0"/>
        <w:autoSpaceDN w:val="0"/>
        <w:adjustRightInd w:val="0"/>
        <w:spacing w:line="276" w:lineRule="auto"/>
        <w:jc w:val="center"/>
        <w:rPr>
          <w:rFonts w:ascii="Verdana" w:hAnsi="Verdana" w:cs="TTE17B8B28t00"/>
          <w:b/>
          <w:sz w:val="20"/>
          <w:szCs w:val="20"/>
        </w:rPr>
      </w:pPr>
      <w:r w:rsidRPr="00D309AA">
        <w:rPr>
          <w:rFonts w:ascii="Verdana" w:hAnsi="Verdana" w:cs="TTE17B8B28t00"/>
          <w:b/>
          <w:sz w:val="20"/>
          <w:szCs w:val="20"/>
        </w:rPr>
        <w:t>(zmiany terminu umowy)</w:t>
      </w:r>
    </w:p>
    <w:p w14:paraId="7734C59F" w14:textId="63C461BE" w:rsidR="002C0B84" w:rsidRPr="00D309AA" w:rsidRDefault="002C0B84"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 xml:space="preserve">Strony przewidują możliwość zmiany terminów </w:t>
      </w:r>
      <w:r w:rsidR="00E35928" w:rsidRPr="00D309AA">
        <w:rPr>
          <w:rFonts w:ascii="Verdana" w:hAnsi="Verdana"/>
        </w:rPr>
        <w:t xml:space="preserve">realizacji </w:t>
      </w:r>
      <w:r w:rsidRPr="00D309AA">
        <w:rPr>
          <w:rFonts w:ascii="Verdana" w:hAnsi="Verdana"/>
        </w:rPr>
        <w:t>Umowy lub poszczególnych Etapów Umowy, określonych w § 3 Umowy i w Załączniku nr 1 do Umowy, wyłącznie z</w:t>
      </w:r>
      <w:r w:rsidR="002F6940" w:rsidRPr="00D309AA">
        <w:rPr>
          <w:rFonts w:ascii="Verdana" w:hAnsi="Verdana"/>
        </w:rPr>
        <w:t> </w:t>
      </w:r>
      <w:r w:rsidRPr="00D309AA">
        <w:rPr>
          <w:rFonts w:ascii="Verdana" w:hAnsi="Verdana"/>
        </w:rPr>
        <w:t>przyczyn niezależnych od Wykonawcy i mających wpływ na wykonanie przedmiotu Umowy lub poszczególnych Etapów Umowy, w następujących przypadkach:</w:t>
      </w:r>
    </w:p>
    <w:p w14:paraId="3E8E6C75"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siły wyższej, to znaczy niezależnego od Stron losowego zdarzenia zewnętrznego, które było niemożliwe do przewidzenia w momencie zawarcia Umowy i któremu nie można było zapobiec mimo dochowania należytej staranności;</w:t>
      </w:r>
    </w:p>
    <w:p w14:paraId="78E39C8B" w14:textId="2CD7DFF9"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wezwania przez organy administracji publicznej lub inne upoważnione podmioty do uzupełnienia przedmiotu Umowy lub jego poszczególnych Etapów nie wynikającego z</w:t>
      </w:r>
      <w:r w:rsidR="00307951" w:rsidRPr="00D309AA">
        <w:rPr>
          <w:rFonts w:ascii="Verdana" w:hAnsi="Verdana"/>
          <w:sz w:val="20"/>
          <w:szCs w:val="20"/>
        </w:rPr>
        <w:t> </w:t>
      </w:r>
      <w:r w:rsidRPr="00D309AA">
        <w:rPr>
          <w:rFonts w:ascii="Verdana" w:hAnsi="Verdana"/>
          <w:sz w:val="20"/>
          <w:szCs w:val="20"/>
        </w:rPr>
        <w:t>winy Wykonawcy;</w:t>
      </w:r>
    </w:p>
    <w:p w14:paraId="4EF96ABE"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przekroczenia przewidzianych przepisami prawa terminów</w:t>
      </w:r>
      <w:r w:rsidRPr="00D309AA" w:rsidDel="00830F62">
        <w:rPr>
          <w:rFonts w:ascii="Verdana" w:hAnsi="Verdana"/>
          <w:sz w:val="20"/>
          <w:szCs w:val="20"/>
        </w:rPr>
        <w:t xml:space="preserve"> </w:t>
      </w:r>
      <w:r w:rsidRPr="00D309AA">
        <w:rPr>
          <w:rFonts w:ascii="Verdana" w:hAnsi="Verdana"/>
          <w:sz w:val="20"/>
          <w:szCs w:val="20"/>
        </w:rPr>
        <w:t xml:space="preserve">trwania procedur administracyjnych, liczonych zgodnie z zasadami określonymi w kodeksie postępowania administracyjnego nie wynikającego z winy Wykonawcy; </w:t>
      </w:r>
    </w:p>
    <w:p w14:paraId="5180EABE" w14:textId="59416461"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szczególnie uzasadnionych trudności w pozyskiwaniu materiałów wyjściowych do </w:t>
      </w:r>
      <w:r w:rsidR="005A5ED3" w:rsidRPr="00D309AA">
        <w:rPr>
          <w:rFonts w:ascii="Verdana" w:hAnsi="Verdana"/>
          <w:sz w:val="20"/>
          <w:szCs w:val="20"/>
        </w:rPr>
        <w:t xml:space="preserve">wykonania </w:t>
      </w:r>
      <w:r w:rsidRPr="00D309AA">
        <w:rPr>
          <w:rFonts w:ascii="Verdana" w:hAnsi="Verdana"/>
          <w:sz w:val="20"/>
          <w:szCs w:val="20"/>
        </w:rPr>
        <w:t>poszczególnych Etapów Umowy;</w:t>
      </w:r>
    </w:p>
    <w:p w14:paraId="59BA4E31"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zmiany przepisów prawa;</w:t>
      </w:r>
    </w:p>
    <w:p w14:paraId="5B569F77"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lastRenderedPageBreak/>
        <w:t>objęcia zasobów, tworów i składników przyrody jedną z form ochrony przewidzianych w ustawie o ochronie przyrody, zmiana ich granic lub przedmiotu ochrony;</w:t>
      </w:r>
    </w:p>
    <w:p w14:paraId="25308720" w14:textId="77777777"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odkrycia zabytku lub wprowadzenia istotnej dla przedsięwzięcia zmiany formy jego ochrony;</w:t>
      </w:r>
    </w:p>
    <w:p w14:paraId="51BCA9DF" w14:textId="7E71BF5A"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udzieleni</w:t>
      </w:r>
      <w:r w:rsidR="005A5ED3" w:rsidRPr="00D309AA">
        <w:rPr>
          <w:rFonts w:ascii="Verdana" w:hAnsi="Verdana"/>
          <w:sz w:val="20"/>
          <w:szCs w:val="20"/>
        </w:rPr>
        <w:t>a</w:t>
      </w:r>
      <w:r w:rsidRPr="00D309AA">
        <w:rPr>
          <w:rFonts w:ascii="Verdana" w:hAnsi="Verdana"/>
          <w:sz w:val="20"/>
          <w:szCs w:val="20"/>
        </w:rPr>
        <w:t xml:space="preserve"> przez Zamawiającego innego zamówienia;   </w:t>
      </w:r>
    </w:p>
    <w:p w14:paraId="4DCDA248" w14:textId="2C931206" w:rsidR="002C0B84" w:rsidRPr="00D309AA" w:rsidRDefault="002C0B84"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wydania Polecenia Zmiany</w:t>
      </w:r>
      <w:r w:rsidR="00F92483">
        <w:rPr>
          <w:rFonts w:ascii="Verdana" w:hAnsi="Verdana"/>
          <w:sz w:val="20"/>
          <w:szCs w:val="20"/>
        </w:rPr>
        <w:t>;</w:t>
      </w:r>
    </w:p>
    <w:p w14:paraId="64D78EED" w14:textId="02D074FA" w:rsidR="00B27E9D" w:rsidRPr="00D309AA" w:rsidRDefault="00B27E9D"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wydłużenia czasu trwania procedur po stronie Zamawiającego poza terminy </w:t>
      </w:r>
      <w:r w:rsidRPr="00F92483">
        <w:rPr>
          <w:rFonts w:ascii="Verdana" w:hAnsi="Verdana"/>
          <w:sz w:val="20"/>
          <w:szCs w:val="20"/>
        </w:rPr>
        <w:t xml:space="preserve">wynikające z zarządzeń </w:t>
      </w:r>
      <w:r w:rsidR="00692DDD" w:rsidRPr="00692DDD">
        <w:rPr>
          <w:rFonts w:ascii="Verdana" w:hAnsi="Verdana"/>
          <w:sz w:val="20"/>
          <w:szCs w:val="20"/>
        </w:rPr>
        <w:t>Generaln</w:t>
      </w:r>
      <w:r w:rsidR="00692DDD">
        <w:rPr>
          <w:rFonts w:ascii="Verdana" w:hAnsi="Verdana"/>
          <w:sz w:val="20"/>
          <w:szCs w:val="20"/>
        </w:rPr>
        <w:t>ej</w:t>
      </w:r>
      <w:r w:rsidR="00692DDD" w:rsidRPr="00692DDD">
        <w:rPr>
          <w:rFonts w:ascii="Verdana" w:hAnsi="Verdana"/>
          <w:sz w:val="20"/>
          <w:szCs w:val="20"/>
        </w:rPr>
        <w:t xml:space="preserve"> Dyrek</w:t>
      </w:r>
      <w:r w:rsidR="00692DDD">
        <w:rPr>
          <w:rFonts w:ascii="Verdana" w:hAnsi="Verdana"/>
          <w:sz w:val="20"/>
          <w:szCs w:val="20"/>
        </w:rPr>
        <w:t>cji</w:t>
      </w:r>
      <w:r w:rsidR="00692DDD" w:rsidRPr="00692DDD">
        <w:rPr>
          <w:rFonts w:ascii="Verdana" w:hAnsi="Verdana"/>
          <w:sz w:val="20"/>
          <w:szCs w:val="20"/>
        </w:rPr>
        <w:t xml:space="preserve"> Dróg Krajowych i Autostrad </w:t>
      </w:r>
      <w:r w:rsidR="00692DDD">
        <w:rPr>
          <w:rFonts w:ascii="Verdana" w:hAnsi="Verdana"/>
          <w:sz w:val="20"/>
          <w:szCs w:val="20"/>
        </w:rPr>
        <w:t>zwanej dalej „</w:t>
      </w:r>
      <w:r w:rsidRPr="00F92483">
        <w:rPr>
          <w:rFonts w:ascii="Verdana" w:hAnsi="Verdana"/>
          <w:sz w:val="20"/>
          <w:szCs w:val="20"/>
        </w:rPr>
        <w:t>GDDKiA</w:t>
      </w:r>
      <w:r w:rsidR="00692DDD">
        <w:rPr>
          <w:rFonts w:ascii="Verdana" w:hAnsi="Verdana"/>
          <w:sz w:val="20"/>
          <w:szCs w:val="20"/>
        </w:rPr>
        <w:t>”</w:t>
      </w:r>
      <w:r w:rsidRPr="00F92483">
        <w:rPr>
          <w:rFonts w:ascii="Verdana" w:hAnsi="Verdana"/>
          <w:sz w:val="20"/>
          <w:szCs w:val="20"/>
        </w:rPr>
        <w:t xml:space="preserve">, </w:t>
      </w:r>
      <w:r w:rsidRPr="00D309AA">
        <w:rPr>
          <w:rFonts w:ascii="Verdana" w:hAnsi="Verdana"/>
          <w:sz w:val="20"/>
          <w:szCs w:val="20"/>
        </w:rPr>
        <w:t>a w przypadku procedur nieuregulowanych tamże terminami lub zapisami niniejszej umowy - po przekroczeniu terminu 30 dni na uzgodnienie;</w:t>
      </w:r>
    </w:p>
    <w:p w14:paraId="3C931415" w14:textId="5B36FA1B" w:rsidR="00B27E9D" w:rsidRPr="00D309AA" w:rsidRDefault="00B27E9D" w:rsidP="00EA4D9D">
      <w:pPr>
        <w:numPr>
          <w:ilvl w:val="1"/>
          <w:numId w:val="1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przekroczenia 2 miesięcznego terminu na zawarcie przez Zamawiającego</w:t>
      </w:r>
      <w:r w:rsidR="00F92483">
        <w:rPr>
          <w:rFonts w:ascii="Verdana" w:hAnsi="Verdana"/>
          <w:sz w:val="20"/>
          <w:szCs w:val="20"/>
        </w:rPr>
        <w:t>/GDDKiA</w:t>
      </w:r>
      <w:r w:rsidRPr="00D309AA">
        <w:rPr>
          <w:rFonts w:ascii="Verdana" w:hAnsi="Verdana"/>
          <w:sz w:val="20"/>
          <w:szCs w:val="20"/>
        </w:rPr>
        <w:t xml:space="preserve"> Umów z</w:t>
      </w:r>
      <w:r w:rsidR="002F6940" w:rsidRPr="00D309AA">
        <w:rPr>
          <w:rFonts w:ascii="Verdana" w:hAnsi="Verdana"/>
          <w:sz w:val="20"/>
          <w:szCs w:val="20"/>
        </w:rPr>
        <w:t> </w:t>
      </w:r>
      <w:r w:rsidRPr="00D309AA">
        <w:rPr>
          <w:rFonts w:ascii="Verdana" w:hAnsi="Verdana"/>
          <w:sz w:val="20"/>
          <w:szCs w:val="20"/>
        </w:rPr>
        <w:t>gestorami sieci, liczonych od dnia następnego po dniu wpłynięcia od Wykonawcy do Zamawiającego pisma zawierającego propozycję podpisania umowy z Gestorem, jako jedynego warunku uzgodnienia dokumentacji.</w:t>
      </w:r>
    </w:p>
    <w:p w14:paraId="71763860" w14:textId="77777777" w:rsidR="002C0B84" w:rsidRPr="00D309AA" w:rsidRDefault="002C0B84"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Do zmiany terminu Umowy § 1</w:t>
      </w:r>
      <w:r w:rsidR="004C4869" w:rsidRPr="00D309AA">
        <w:rPr>
          <w:rFonts w:ascii="Verdana" w:hAnsi="Verdana"/>
        </w:rPr>
        <w:t>1</w:t>
      </w:r>
      <w:r w:rsidRPr="00D309AA">
        <w:rPr>
          <w:rFonts w:ascii="Verdana" w:hAnsi="Verdana"/>
        </w:rPr>
        <w:t xml:space="preserve"> stosuje się odpowiednio.</w:t>
      </w:r>
    </w:p>
    <w:p w14:paraId="5F5DB767" w14:textId="77777777" w:rsidR="00105DB2" w:rsidRPr="00D309AA" w:rsidRDefault="00105DB2"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Zamawiający jest uprawniony do zawieszania wykonania Umowy w takim czasie i w taki sposób, w jaki uważa to za konieczne. Zawieszenie następuje na podstawie pisemnego powiadomienia doręczonego Wykonawcy najpóźniej na 14 dni przed terminem zawieszenia. W zawiadomieniu o zawieszeniu umowy Zamawiający wskazuje okres zawieszenia wykonania Umowy.</w:t>
      </w:r>
    </w:p>
    <w:p w14:paraId="2951E66D" w14:textId="02D8D320" w:rsidR="00105DB2" w:rsidRPr="00D309AA" w:rsidRDefault="00105DB2" w:rsidP="00EA4D9D">
      <w:pPr>
        <w:pStyle w:val="tekstost"/>
        <w:numPr>
          <w:ilvl w:val="0"/>
          <w:numId w:val="28"/>
        </w:numPr>
        <w:overflowPunct/>
        <w:autoSpaceDE/>
        <w:autoSpaceDN/>
        <w:adjustRightInd/>
        <w:ind w:left="357" w:hanging="357"/>
        <w:textAlignment w:val="auto"/>
        <w:rPr>
          <w:rFonts w:ascii="Verdana" w:hAnsi="Verdana"/>
        </w:rPr>
      </w:pPr>
      <w:r w:rsidRPr="00D309AA">
        <w:rPr>
          <w:rFonts w:ascii="Verdana" w:hAnsi="Verdana"/>
        </w:rPr>
        <w:t>Jeżeli okres zawieszenia został określony przez Zamawiającego na okres 120 dni lub na okres dłuższy i zawieszenie nie wynika z nie wywiązania się z płatności przez Zamawiającego, Wykonawca może wystąpić z wnioskiem o zezwolenie na wznowienie umowy nie wcześniej niż na 30 dni przed upływem okresu zawieszenia wskazanego w</w:t>
      </w:r>
      <w:r w:rsidR="002F6940" w:rsidRPr="00D309AA">
        <w:rPr>
          <w:rFonts w:ascii="Verdana" w:hAnsi="Verdana"/>
        </w:rPr>
        <w:t> </w:t>
      </w:r>
      <w:r w:rsidRPr="00D309AA">
        <w:rPr>
          <w:rFonts w:ascii="Verdana" w:hAnsi="Verdana"/>
        </w:rPr>
        <w:t>zawiadomieniu o zawieszeniu wykonania Umowy. Warunkiem wznowienia umowy jest wykazanie przez Wykonawcę ustania okoliczności stanowiących podstawę zawieszania Umowy. W przypadku nie podjęcia przez Zamawiającego decyzji o wznowieniu umowy w</w:t>
      </w:r>
      <w:r w:rsidR="002F6940" w:rsidRPr="00D309AA">
        <w:rPr>
          <w:rFonts w:ascii="Verdana" w:hAnsi="Verdana"/>
        </w:rPr>
        <w:t> </w:t>
      </w:r>
      <w:r w:rsidRPr="00D309AA">
        <w:rPr>
          <w:rFonts w:ascii="Verdana" w:hAnsi="Verdana"/>
        </w:rPr>
        <w:t>terminie 14 dni przed upływem okresu zawieszenia wykonania Umowy, Wykonawca ma prawo odstąpić od Umowy.</w:t>
      </w:r>
    </w:p>
    <w:p w14:paraId="4601AEAD" w14:textId="77777777" w:rsidR="00B27E9D" w:rsidRPr="00D309AA" w:rsidRDefault="00B27E9D" w:rsidP="00B27E9D">
      <w:pPr>
        <w:pStyle w:val="tekstost"/>
        <w:overflowPunct/>
        <w:autoSpaceDE/>
        <w:autoSpaceDN/>
        <w:adjustRightInd/>
        <w:spacing w:line="276" w:lineRule="auto"/>
        <w:ind w:left="720"/>
        <w:textAlignment w:val="auto"/>
        <w:rPr>
          <w:rFonts w:ascii="Verdana" w:hAnsi="Verdana"/>
        </w:rPr>
      </w:pPr>
    </w:p>
    <w:p w14:paraId="4996FCD6"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 5</w:t>
      </w:r>
    </w:p>
    <w:p w14:paraId="406E7D5A"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(harmonogram prac projektowych)</w:t>
      </w:r>
    </w:p>
    <w:p w14:paraId="69CBB6D7" w14:textId="77777777" w:rsidR="002C0B84" w:rsidRPr="00D309AA"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 xml:space="preserve">Wykonawca zobowiązuje się do przedłożenia Zamawiającemu – w terminie 14 dni od dnia zawarcia Umowy – harmonogramu prac projektowych, podpisanego przez osobę upoważnioną do reprezentowania Wykonawcy, zgodnego z postanowieniami Umowy, </w:t>
      </w:r>
      <w:r w:rsidR="009502CB" w:rsidRPr="00D309AA">
        <w:rPr>
          <w:rFonts w:ascii="Verdana" w:hAnsi="Verdana"/>
        </w:rPr>
        <w:br/>
      </w:r>
      <w:r w:rsidRPr="00D309AA">
        <w:rPr>
          <w:rFonts w:ascii="Verdana" w:hAnsi="Verdana"/>
        </w:rPr>
        <w:t>w tym także z określonymi przez Zamawiającego terminami realizacji poszczególnych Etapów Umowy.</w:t>
      </w:r>
    </w:p>
    <w:p w14:paraId="47324B71" w14:textId="1EEB5578" w:rsidR="002C0B84" w:rsidRPr="00D309AA"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 xml:space="preserve">Wykonawca jest uprawniony do dokonywania zmian w harmonogramie prac projektowych jedynie za zgodą Zamawiającego. W szczególności Zamawiający może odmówić udzielenia zgody na zmianę harmonogramu, gdy </w:t>
      </w:r>
      <w:r w:rsidR="005A5ED3" w:rsidRPr="00D309AA">
        <w:rPr>
          <w:rFonts w:ascii="Verdana" w:hAnsi="Verdana"/>
        </w:rPr>
        <w:t>z propozycji zmiany w</w:t>
      </w:r>
      <w:r w:rsidR="00E5241F" w:rsidRPr="00D309AA">
        <w:rPr>
          <w:rFonts w:ascii="Verdana" w:hAnsi="Verdana"/>
        </w:rPr>
        <w:t>y</w:t>
      </w:r>
      <w:r w:rsidR="005A5ED3" w:rsidRPr="00D309AA">
        <w:rPr>
          <w:rFonts w:ascii="Verdana" w:hAnsi="Verdana"/>
        </w:rPr>
        <w:t xml:space="preserve">nika, iż Wykonawca nie wykona </w:t>
      </w:r>
      <w:r w:rsidRPr="00D309AA">
        <w:rPr>
          <w:rFonts w:ascii="Verdana" w:hAnsi="Verdana"/>
        </w:rPr>
        <w:t xml:space="preserve">poszczególnych Etapów Umowy w terminie, z przyczyn zależnych od </w:t>
      </w:r>
      <w:r w:rsidR="005A5ED3" w:rsidRPr="00D309AA">
        <w:rPr>
          <w:rFonts w:ascii="Verdana" w:hAnsi="Verdana"/>
        </w:rPr>
        <w:t>niego</w:t>
      </w:r>
      <w:r w:rsidRPr="00D309AA">
        <w:rPr>
          <w:rFonts w:ascii="Verdana" w:hAnsi="Verdana"/>
        </w:rPr>
        <w:t>.</w:t>
      </w:r>
    </w:p>
    <w:p w14:paraId="6F85191F" w14:textId="77777777" w:rsidR="002C0B84" w:rsidRPr="00D309AA"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Zmiana harmonogramu nie może powodować zmiany terminów realizacji poszczególnych Etapów Umowy określonych w Załączniku nr 1 do Umowy.</w:t>
      </w:r>
    </w:p>
    <w:p w14:paraId="6021A9C1" w14:textId="2CB76E3F" w:rsidR="002C0B84" w:rsidRDefault="002C0B84" w:rsidP="00EA4D9D">
      <w:pPr>
        <w:pStyle w:val="tekstost"/>
        <w:numPr>
          <w:ilvl w:val="1"/>
          <w:numId w:val="16"/>
        </w:numPr>
        <w:tabs>
          <w:tab w:val="clear" w:pos="1440"/>
          <w:tab w:val="num" w:pos="720"/>
        </w:tabs>
        <w:overflowPunct/>
        <w:autoSpaceDE/>
        <w:autoSpaceDN/>
        <w:adjustRightInd/>
        <w:ind w:left="357" w:hanging="357"/>
        <w:textAlignment w:val="auto"/>
        <w:rPr>
          <w:rFonts w:ascii="Verdana" w:hAnsi="Verdana"/>
        </w:rPr>
      </w:pPr>
      <w:r w:rsidRPr="00D309AA">
        <w:rPr>
          <w:rFonts w:ascii="Verdana" w:hAnsi="Verdana"/>
        </w:rPr>
        <w:t>Zmiana harmonogramu prac projektowych w ramach danego Etapu nie wymaga podpisania przez Strony Aneksu do Umowy.</w:t>
      </w:r>
    </w:p>
    <w:p w14:paraId="140D393C" w14:textId="77777777" w:rsidR="00D309AA" w:rsidRPr="00D309AA" w:rsidRDefault="00D309AA" w:rsidP="005D272D">
      <w:pPr>
        <w:pStyle w:val="tekstost"/>
        <w:overflowPunct/>
        <w:autoSpaceDE/>
        <w:autoSpaceDN/>
        <w:adjustRightInd/>
        <w:spacing w:line="276" w:lineRule="auto"/>
        <w:ind w:left="720"/>
        <w:textAlignment w:val="auto"/>
        <w:rPr>
          <w:rFonts w:ascii="Verdana" w:hAnsi="Verdana"/>
        </w:rPr>
      </w:pPr>
    </w:p>
    <w:p w14:paraId="067A35BF" w14:textId="77777777"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6</w:t>
      </w:r>
    </w:p>
    <w:p w14:paraId="196C91B1" w14:textId="77777777" w:rsidR="002C0B84" w:rsidRPr="00D309AA" w:rsidRDefault="002C0B84" w:rsidP="002C0B84">
      <w:pPr>
        <w:spacing w:line="276" w:lineRule="auto"/>
        <w:jc w:val="center"/>
        <w:rPr>
          <w:rFonts w:ascii="Verdana" w:hAnsi="Verdana" w:cs="TTE1768698t00"/>
          <w:b/>
          <w:sz w:val="20"/>
          <w:szCs w:val="20"/>
        </w:rPr>
      </w:pPr>
      <w:bookmarkStart w:id="8" w:name="bookmark9"/>
      <w:r w:rsidRPr="00D309AA">
        <w:rPr>
          <w:rFonts w:ascii="Verdana" w:hAnsi="Verdana" w:cs="TTE1768698t00"/>
          <w:b/>
          <w:sz w:val="20"/>
          <w:szCs w:val="20"/>
        </w:rPr>
        <w:t>(Personel i Podwykonawcy)</w:t>
      </w:r>
      <w:bookmarkEnd w:id="8"/>
    </w:p>
    <w:p w14:paraId="751DFAB4" w14:textId="4AE02BB1"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Wykonawca zobowiązuje się do wykonania części zamówienia określonych w załączniku nr 1 do Umowy, w poz.: </w:t>
      </w:r>
      <w:r w:rsidR="00B75AE8" w:rsidRPr="00D309AA">
        <w:rPr>
          <w:rFonts w:ascii="Verdana" w:hAnsi="Verdana" w:cs="TTE1771BD8t00"/>
          <w:b/>
          <w:sz w:val="20"/>
          <w:szCs w:val="20"/>
        </w:rPr>
        <w:t>2.</w:t>
      </w:r>
      <w:r w:rsidR="00F65D40" w:rsidRPr="00D309AA">
        <w:rPr>
          <w:rFonts w:ascii="Verdana" w:hAnsi="Verdana" w:cs="TTE1771BD8t00"/>
          <w:b/>
          <w:sz w:val="20"/>
          <w:szCs w:val="20"/>
        </w:rPr>
        <w:t>4</w:t>
      </w:r>
      <w:r w:rsidR="00A97114" w:rsidRPr="00D309AA">
        <w:rPr>
          <w:rFonts w:ascii="Verdana" w:hAnsi="Verdana" w:cs="TTE1771BD8t00"/>
          <w:b/>
          <w:sz w:val="20"/>
          <w:szCs w:val="20"/>
        </w:rPr>
        <w:t xml:space="preserve"> (Projekt bud</w:t>
      </w:r>
      <w:r w:rsidR="005B1423" w:rsidRPr="00D309AA">
        <w:rPr>
          <w:rFonts w:ascii="Verdana" w:hAnsi="Verdana" w:cs="TTE1771BD8t00"/>
          <w:b/>
          <w:sz w:val="20"/>
          <w:szCs w:val="20"/>
        </w:rPr>
        <w:t>owlany - część drogowa</w:t>
      </w:r>
      <w:r w:rsidR="00A97114" w:rsidRPr="00D309AA">
        <w:rPr>
          <w:rFonts w:ascii="Verdana" w:hAnsi="Verdana" w:cs="TTE1771BD8t00"/>
          <w:b/>
          <w:sz w:val="20"/>
          <w:szCs w:val="20"/>
        </w:rPr>
        <w:t>)</w:t>
      </w:r>
      <w:r w:rsidR="00A97114" w:rsidRPr="00D309AA">
        <w:rPr>
          <w:rFonts w:ascii="Verdana" w:hAnsi="Verdana" w:cs="TTE1771BD8t00"/>
          <w:sz w:val="20"/>
          <w:szCs w:val="20"/>
        </w:rPr>
        <w:t xml:space="preserve">, oraz </w:t>
      </w:r>
      <w:r w:rsidR="00B75AE8" w:rsidRPr="00D309AA">
        <w:rPr>
          <w:rFonts w:ascii="Verdana" w:hAnsi="Verdana" w:cs="TTE1771BD8t00"/>
          <w:b/>
          <w:sz w:val="20"/>
          <w:szCs w:val="20"/>
        </w:rPr>
        <w:t>3.1</w:t>
      </w:r>
      <w:r w:rsidR="00A97114" w:rsidRPr="00D309AA">
        <w:rPr>
          <w:rFonts w:ascii="Verdana" w:hAnsi="Verdana" w:cs="Arial"/>
          <w:sz w:val="20"/>
          <w:szCs w:val="20"/>
        </w:rPr>
        <w:t xml:space="preserve"> </w:t>
      </w:r>
      <w:r w:rsidR="00A97114" w:rsidRPr="00D309AA">
        <w:rPr>
          <w:rFonts w:ascii="Verdana" w:hAnsi="Verdana" w:cs="Arial"/>
          <w:b/>
          <w:sz w:val="20"/>
          <w:szCs w:val="20"/>
        </w:rPr>
        <w:t>(Projekt Wykonawczy - część drogowa)</w:t>
      </w:r>
      <w:r w:rsidRPr="00D309AA">
        <w:rPr>
          <w:rFonts w:ascii="Verdana" w:hAnsi="Verdana" w:cs="Arial"/>
          <w:sz w:val="20"/>
          <w:szCs w:val="20"/>
        </w:rPr>
        <w:t xml:space="preserve"> </w:t>
      </w:r>
      <w:r w:rsidR="00A97114" w:rsidRPr="00D309AA">
        <w:rPr>
          <w:rFonts w:ascii="Verdana" w:hAnsi="Verdana" w:cs="TTE1771BD8t00"/>
          <w:sz w:val="20"/>
          <w:szCs w:val="20"/>
        </w:rPr>
        <w:t xml:space="preserve">bez </w:t>
      </w:r>
      <w:r w:rsidRPr="00D309AA">
        <w:rPr>
          <w:rFonts w:ascii="Verdana" w:hAnsi="Verdana" w:cs="TTE1771BD8t00"/>
          <w:sz w:val="20"/>
          <w:szCs w:val="20"/>
        </w:rPr>
        <w:t xml:space="preserve">udziału podwykonawców. </w:t>
      </w:r>
    </w:p>
    <w:p w14:paraId="1A27CF91" w14:textId="3376603A" w:rsidR="002C0B84" w:rsidRPr="00D309AA" w:rsidRDefault="002C0B84" w:rsidP="00EA4D9D">
      <w:pPr>
        <w:numPr>
          <w:ilvl w:val="0"/>
          <w:numId w:val="17"/>
        </w:numPr>
        <w:tabs>
          <w:tab w:val="clear" w:pos="1440"/>
          <w:tab w:val="num" w:pos="1134"/>
        </w:tabs>
        <w:ind w:left="357" w:hanging="357"/>
        <w:jc w:val="both"/>
        <w:rPr>
          <w:rFonts w:ascii="Verdana" w:hAnsi="Verdana" w:cs="TTE1771BD8t00"/>
          <w:sz w:val="20"/>
          <w:szCs w:val="20"/>
        </w:rPr>
      </w:pPr>
      <w:r w:rsidRPr="00D309AA">
        <w:rPr>
          <w:rFonts w:ascii="Verdana" w:hAnsi="Verdana" w:cs="TTE1771BD8t00"/>
          <w:sz w:val="20"/>
          <w:szCs w:val="20"/>
        </w:rPr>
        <w:t>Wykonawca skieruje do wykonania przedmiotu Umowy i Nadzoru Autorskiego personel wskazany w Ofercie</w:t>
      </w:r>
      <w:r w:rsidR="00287AAB" w:rsidRPr="00D309AA">
        <w:rPr>
          <w:rFonts w:ascii="Verdana" w:hAnsi="Verdana" w:cs="TTE1771BD8t00"/>
          <w:sz w:val="20"/>
          <w:szCs w:val="20"/>
        </w:rPr>
        <w:t xml:space="preserve"> lub co najmniej  spełniający  wymagania SWZ oraz zgodnie z zasadami ust. </w:t>
      </w:r>
      <w:r w:rsidR="00796BE7" w:rsidRPr="00D309AA">
        <w:rPr>
          <w:rFonts w:ascii="Verdana" w:hAnsi="Verdana" w:cs="TTE1771BD8t00"/>
          <w:sz w:val="20"/>
          <w:szCs w:val="20"/>
        </w:rPr>
        <w:t>5</w:t>
      </w:r>
      <w:r w:rsidRPr="00D309AA">
        <w:rPr>
          <w:rFonts w:ascii="Verdana" w:hAnsi="Verdana" w:cs="TTE1771BD8t00"/>
          <w:sz w:val="20"/>
          <w:szCs w:val="20"/>
        </w:rPr>
        <w:t>.</w:t>
      </w:r>
    </w:p>
    <w:p w14:paraId="37269687" w14:textId="1AC58642" w:rsidR="001E1CFD" w:rsidRPr="00D309AA" w:rsidRDefault="001E1CFD"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zapewni realizację wszystkich czynności związanych z wykonaniem Opracowań Projektowych, wskazanych w ust. 1, przez osoby wskazane przez Wykonawcę.</w:t>
      </w:r>
    </w:p>
    <w:p w14:paraId="5E6993C8" w14:textId="51523529" w:rsidR="001E1CFD" w:rsidRPr="00D309AA" w:rsidRDefault="001E1CFD"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jest zobowiązany przy każdym wystąpieniu o płatność</w:t>
      </w:r>
      <w:r w:rsidR="003753EF" w:rsidRPr="00D309AA">
        <w:rPr>
          <w:rFonts w:ascii="Verdana" w:hAnsi="Verdana" w:cs="TTE1771BD8t00"/>
          <w:sz w:val="20"/>
          <w:szCs w:val="20"/>
        </w:rPr>
        <w:t xml:space="preserve"> za pozycje 2.4 i 3.1 określone w załączniku nr 1 do Umowy</w:t>
      </w:r>
      <w:r w:rsidRPr="00D309AA">
        <w:rPr>
          <w:rFonts w:ascii="Verdana" w:hAnsi="Verdana" w:cs="TTE1771BD8t00"/>
          <w:sz w:val="20"/>
          <w:szCs w:val="20"/>
        </w:rPr>
        <w:t xml:space="preserve">, przedstawić Zamawiającemu oświadczenie potwierdzające wypełnienie postanowień ust. 1. </w:t>
      </w:r>
    </w:p>
    <w:p w14:paraId="0D179052" w14:textId="2EF8E32B"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lastRenderedPageBreak/>
        <w:t xml:space="preserve">W przypadku zaistnienia niezależnej od Wykonawcy konieczności powierzenia jakichkolwiek prac związanych z Umową osobom innym niż wskazane w ust. 2, Wykonawca jest zobowiązany pisemnie uzasadnić zmianę i przedstawić propozycję nowej osoby do akceptacji Zamawiającego. Zamawiający jest uprawniony do odrzucenia propozycji zmiany w terminie </w:t>
      </w:r>
      <w:r w:rsidR="00CB7EA1" w:rsidRPr="00D309AA">
        <w:rPr>
          <w:rFonts w:ascii="Verdana" w:hAnsi="Verdana" w:cs="TTE1771BD8t00"/>
          <w:sz w:val="20"/>
          <w:szCs w:val="20"/>
        </w:rPr>
        <w:t>10</w:t>
      </w:r>
      <w:r w:rsidRPr="00D309AA">
        <w:rPr>
          <w:rFonts w:ascii="Verdana" w:hAnsi="Verdana" w:cs="TTE1771BD8t00"/>
          <w:sz w:val="20"/>
          <w:szCs w:val="20"/>
        </w:rPr>
        <w:t xml:space="preserve"> dni </w:t>
      </w:r>
      <w:r w:rsidR="00CB7EA1" w:rsidRPr="00D309AA">
        <w:rPr>
          <w:rFonts w:ascii="Verdana" w:hAnsi="Verdana" w:cs="TTE1771BD8t00"/>
          <w:sz w:val="20"/>
          <w:szCs w:val="20"/>
        </w:rPr>
        <w:t xml:space="preserve">roboczych </w:t>
      </w:r>
      <w:r w:rsidRPr="00D309AA">
        <w:rPr>
          <w:rFonts w:ascii="Verdana" w:hAnsi="Verdana" w:cs="TTE1771BD8t00"/>
          <w:sz w:val="20"/>
          <w:szCs w:val="20"/>
        </w:rPr>
        <w:t>od dnia otrzymania propozycji zmiany</w:t>
      </w:r>
      <w:r w:rsidR="00CB7EA1" w:rsidRPr="00D309AA">
        <w:rPr>
          <w:rFonts w:ascii="Verdana" w:hAnsi="Verdana" w:cs="TTE1771BD8t00"/>
          <w:sz w:val="20"/>
          <w:szCs w:val="20"/>
        </w:rPr>
        <w:t xml:space="preserve"> i</w:t>
      </w:r>
      <w:r w:rsidR="002F6940" w:rsidRPr="00D309AA">
        <w:rPr>
          <w:rFonts w:ascii="Verdana" w:hAnsi="Verdana" w:cs="TTE1771BD8t00"/>
          <w:sz w:val="20"/>
          <w:szCs w:val="20"/>
        </w:rPr>
        <w:t> </w:t>
      </w:r>
      <w:r w:rsidR="00CB7EA1" w:rsidRPr="00D309AA">
        <w:rPr>
          <w:rFonts w:ascii="Verdana" w:hAnsi="Verdana" w:cs="TTE1771BD8t00"/>
          <w:sz w:val="20"/>
          <w:szCs w:val="20"/>
        </w:rPr>
        <w:t>odrzucenia propozycji zmiany tylko</w:t>
      </w:r>
      <w:r w:rsidRPr="00D309AA">
        <w:rPr>
          <w:rFonts w:ascii="Verdana" w:hAnsi="Verdana" w:cs="TTE1771BD8t00"/>
          <w:sz w:val="20"/>
          <w:szCs w:val="20"/>
        </w:rPr>
        <w:t>, gdy kwalifikacje i doświadczenie wskazanej przez Wykonawcę nowej osoby będą niższe od kwalifikacji i doświadczenia personelu wymaganego w SWZ lub wprowadzona zmiana może w ocenie Zamawiającego spowodować wyd</w:t>
      </w:r>
      <w:r w:rsidR="00CB7EA1" w:rsidRPr="00D309AA">
        <w:rPr>
          <w:rFonts w:ascii="Verdana" w:hAnsi="Verdana" w:cs="TTE1771BD8t00"/>
          <w:sz w:val="20"/>
          <w:szCs w:val="20"/>
        </w:rPr>
        <w:t>łużenie terminu wykonania Umowy. B</w:t>
      </w:r>
      <w:r w:rsidRPr="00D309AA">
        <w:rPr>
          <w:rFonts w:ascii="Verdana" w:hAnsi="Verdana" w:cs="TTE1771BD8t00"/>
          <w:sz w:val="20"/>
          <w:szCs w:val="20"/>
        </w:rPr>
        <w:t>rak odpowiedzi Zamawiającego na propozycję zmiany w założonym terminie uznaje się za wyrażenie zgody na zmianę.</w:t>
      </w:r>
    </w:p>
    <w:p w14:paraId="5C08446C"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wystąpienia z pisemnym uzasadnionym żądaniem zmiany którejkolwiek z osób personelu, jeżeli w opinii Zamawiającego osoba ta jest nieefektywna lub nie wywiązuje się ze swoich obowiązków wynikających z Umowy. Żądanie to jest dla Wykonawcy wiążące.</w:t>
      </w:r>
    </w:p>
    <w:p w14:paraId="4435CAA3"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 przypadku, gdy Strony nie dojdą do porozumienia w zakresie zmiany osób personelu wykonującego przedmiot Umowy, Zamawiający zastrzega sobie prawo do odstąpienia od Umowy w terminie 60 dni od dnia przedstawienia propozycji zmiany członka personelu Wykonawcy.</w:t>
      </w:r>
    </w:p>
    <w:p w14:paraId="5EAB9C2A"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zobowiązuje się nie rekrutować personelu spośród pracowników Zamawiającego w celu realizacji Umowy.</w:t>
      </w:r>
    </w:p>
    <w:p w14:paraId="7892E600"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Personel Wykonawcy zatwierdzony do realizacji Umowy nie będzie w okresie wykonywania Umowy podejmował się jakiejkolwiek innej pracy kolidującej z realizacją Umowy.</w:t>
      </w:r>
    </w:p>
    <w:p w14:paraId="368E79AC"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Wykonawca jest zobowiązany zapewnić swojemu personelowi wszelkie warunki </w:t>
      </w:r>
      <w:r w:rsidRPr="00D309AA">
        <w:rPr>
          <w:rFonts w:ascii="Verdana" w:hAnsi="Verdana" w:cs="TTE1771BD8t00"/>
          <w:sz w:val="20"/>
          <w:szCs w:val="20"/>
        </w:rPr>
        <w:br/>
        <w:t>i środki, w tym biuro, sprzęt oraz środki transportu i łączności wymagane do wykonywania obowiązków personelu Wykonawcy w związku z realizacją Umowy.</w:t>
      </w:r>
    </w:p>
    <w:p w14:paraId="12DE9613" w14:textId="219E469A"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 Wykonawca, zgodnie z oświadczeniem zawartym w formularzu Oferty, z zastrzeżeniem ust. 1 i 3, wykona przy udziale podwykonawców usługi w zakresie: </w:t>
      </w:r>
      <w:r w:rsidRPr="00F92483">
        <w:rPr>
          <w:rFonts w:ascii="Verdana" w:hAnsi="Verdana" w:cs="TTE1771BD8t00"/>
          <w:b/>
          <w:bCs/>
          <w:i/>
          <w:iCs/>
          <w:sz w:val="20"/>
          <w:szCs w:val="20"/>
        </w:rPr>
        <w:t>(…).</w:t>
      </w:r>
      <w:r w:rsidRPr="00D309AA">
        <w:rPr>
          <w:rFonts w:ascii="Verdana" w:hAnsi="Verdana" w:cs="TTE1771BD8t00"/>
          <w:sz w:val="20"/>
          <w:szCs w:val="20"/>
        </w:rPr>
        <w:t xml:space="preserve">   </w:t>
      </w:r>
    </w:p>
    <w:p w14:paraId="500749E0" w14:textId="4578AE8F" w:rsidR="00832701" w:rsidRPr="00D309AA" w:rsidRDefault="00832701"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Dopuszcza się możliwość zmiany albo rezygnacji na etapie realizacji zamówienia z</w:t>
      </w:r>
      <w:r w:rsidR="002F6940" w:rsidRPr="00D309AA">
        <w:rPr>
          <w:rFonts w:ascii="Verdana" w:hAnsi="Verdana" w:cs="TTE1771BD8t00"/>
          <w:sz w:val="20"/>
          <w:szCs w:val="20"/>
        </w:rPr>
        <w:t> </w:t>
      </w:r>
      <w:r w:rsidRPr="00D309AA">
        <w:rPr>
          <w:rFonts w:ascii="Verdana" w:hAnsi="Verdana" w:cs="TTE1771BD8t00"/>
          <w:sz w:val="20"/>
          <w:szCs w:val="20"/>
        </w:rPr>
        <w:t xml:space="preserve">Podwykonawcy, za pomocą którego Wykonawca wykazał spełnianie warunków udziału </w:t>
      </w:r>
      <w:r w:rsidRPr="00D309AA">
        <w:rPr>
          <w:rFonts w:ascii="Verdana" w:hAnsi="Verdana" w:cs="TTE1771BD8t00"/>
          <w:sz w:val="20"/>
          <w:szCs w:val="20"/>
        </w:rPr>
        <w:br/>
        <w:t>w postępowaniu. W takim przypadku Wykonawca będzie zobowiązany wykazać Zamawiającemu, iż proponowany inny Podwykonawca lub Wykonawca samodzielnie, spełnia warunki udziału w postępowaniu w stopniu nie mniejszym niż Podwykonawca, na którego zasoby Wykonawca powoływał się w trakcie postępowania o udzielenie zamówienia.</w:t>
      </w:r>
    </w:p>
    <w:p w14:paraId="00302189"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 xml:space="preserve">Zatrudnienie przez Wykonawcę Podwykonawców, z zastrzeżeniem ust. 1 i 3, wymaga </w:t>
      </w:r>
      <w:r w:rsidR="00D66A54" w:rsidRPr="00D309AA">
        <w:rPr>
          <w:rFonts w:ascii="Verdana" w:hAnsi="Verdana" w:cs="TTE1771BD8t00"/>
          <w:sz w:val="20"/>
          <w:szCs w:val="20"/>
        </w:rPr>
        <w:t xml:space="preserve">zgłoszenia do </w:t>
      </w:r>
      <w:r w:rsidRPr="00D309AA">
        <w:rPr>
          <w:rFonts w:ascii="Verdana" w:hAnsi="Verdana" w:cs="TTE1771BD8t00"/>
          <w:sz w:val="20"/>
          <w:szCs w:val="20"/>
        </w:rPr>
        <w:t>Zamawiającego</w:t>
      </w:r>
      <w:r w:rsidR="0098293A" w:rsidRPr="00D309AA">
        <w:rPr>
          <w:rFonts w:ascii="Verdana" w:hAnsi="Verdana" w:cs="TTE1771BD8t00"/>
          <w:sz w:val="20"/>
          <w:szCs w:val="20"/>
        </w:rPr>
        <w:t xml:space="preserve"> wraz z oświadczeniem o spełnieniu wymagań dotyczących </w:t>
      </w:r>
      <w:r w:rsidRPr="00D309AA">
        <w:rPr>
          <w:rFonts w:ascii="Verdana" w:hAnsi="Verdana" w:cs="TTE1771BD8t00"/>
          <w:sz w:val="20"/>
          <w:szCs w:val="20"/>
        </w:rPr>
        <w:t>kwalifikacj</w:t>
      </w:r>
      <w:r w:rsidR="0098293A" w:rsidRPr="00D309AA">
        <w:rPr>
          <w:rFonts w:ascii="Verdana" w:hAnsi="Verdana" w:cs="TTE1771BD8t00"/>
          <w:sz w:val="20"/>
          <w:szCs w:val="20"/>
        </w:rPr>
        <w:t>i</w:t>
      </w:r>
      <w:r w:rsidRPr="00D309AA">
        <w:rPr>
          <w:rFonts w:ascii="Verdana" w:hAnsi="Verdana" w:cs="TTE1771BD8t00"/>
          <w:sz w:val="20"/>
          <w:szCs w:val="20"/>
        </w:rPr>
        <w:t xml:space="preserve"> i doświadczeni</w:t>
      </w:r>
      <w:r w:rsidR="0098293A" w:rsidRPr="00D309AA">
        <w:rPr>
          <w:rFonts w:ascii="Verdana" w:hAnsi="Verdana" w:cs="TTE1771BD8t00"/>
          <w:sz w:val="20"/>
          <w:szCs w:val="20"/>
        </w:rPr>
        <w:t>a</w:t>
      </w:r>
      <w:r w:rsidRPr="00D309AA">
        <w:rPr>
          <w:rFonts w:ascii="Verdana" w:hAnsi="Verdana" w:cs="TTE1771BD8t00"/>
          <w:sz w:val="20"/>
          <w:szCs w:val="20"/>
        </w:rPr>
        <w:t xml:space="preserve"> Podwykonawcy odpowiednie</w:t>
      </w:r>
      <w:r w:rsidR="0098293A" w:rsidRPr="00D309AA">
        <w:rPr>
          <w:rFonts w:ascii="Verdana" w:hAnsi="Verdana" w:cs="TTE1771BD8t00"/>
          <w:sz w:val="20"/>
          <w:szCs w:val="20"/>
        </w:rPr>
        <w:t>go</w:t>
      </w:r>
      <w:r w:rsidRPr="00D309AA">
        <w:rPr>
          <w:rFonts w:ascii="Verdana" w:hAnsi="Verdana" w:cs="TTE1771BD8t00"/>
          <w:sz w:val="20"/>
          <w:szCs w:val="20"/>
        </w:rPr>
        <w:t xml:space="preserve"> do zakresu prac przewidzianych do podzlecenia. Zakres prac do podzlecenia nie może wykraczać poza zakres przewidziany w Ofercie Wykonawcy.</w:t>
      </w:r>
    </w:p>
    <w:p w14:paraId="518334F3"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Wykonawca odpowiada za działania i zaniechania Podwykonawców jak za swoje własne. Wykonawca zapewnia, że Podwykonawcy będą przestrzegać wszelkich postanowień Umowy.</w:t>
      </w:r>
    </w:p>
    <w:p w14:paraId="31932040" w14:textId="77777777" w:rsidR="002C0B84" w:rsidRPr="00D309AA"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W przypadku zawarcia umowy z Podwykonawcą, Wykonawca zobowiązany jest do uzyskania autorskich praw majątkowych oraz praw zależnych wraz ze zgodą na wykonywanie praw osobistych do utworów wytworzonych w ramach tej umowy w zakresie tożsamym z określonym w §10 Umowy oraz przeniesienia ich na Zamawiającego zgodnie z §10 Umowy.</w:t>
      </w:r>
    </w:p>
    <w:p w14:paraId="74491488" w14:textId="5A597E2C" w:rsidR="002C0B84" w:rsidRDefault="002C0B84" w:rsidP="00EA4D9D">
      <w:pPr>
        <w:numPr>
          <w:ilvl w:val="0"/>
          <w:numId w:val="17"/>
        </w:numPr>
        <w:tabs>
          <w:tab w:val="clear" w:pos="1440"/>
        </w:tabs>
        <w:ind w:left="357" w:hanging="357"/>
        <w:jc w:val="both"/>
        <w:rPr>
          <w:rFonts w:ascii="Verdana" w:hAnsi="Verdana" w:cs="TTE1771BD8t00"/>
          <w:sz w:val="20"/>
          <w:szCs w:val="20"/>
        </w:rPr>
      </w:pPr>
      <w:r w:rsidRPr="00D309AA">
        <w:rPr>
          <w:rFonts w:ascii="Verdana" w:hAnsi="Verdana" w:cs="TTE1771BD8t00"/>
          <w:sz w:val="20"/>
          <w:szCs w:val="20"/>
        </w:rPr>
        <w:t>Zamawiający nie odpowiada za jakiekolwiek zobowiązania Wykonawcy wobec Podwykonawców, jak również za zobowiązania Podwykonawców wobec osób trzecich.</w:t>
      </w:r>
    </w:p>
    <w:p w14:paraId="7D163BE4" w14:textId="77777777" w:rsidR="00F92483" w:rsidRPr="00D309AA" w:rsidRDefault="00F92483" w:rsidP="0012342A">
      <w:pPr>
        <w:spacing w:line="276" w:lineRule="auto"/>
        <w:jc w:val="both"/>
        <w:rPr>
          <w:rFonts w:ascii="Verdana" w:hAnsi="Verdana" w:cs="TTE1771BD8t00"/>
          <w:sz w:val="20"/>
          <w:szCs w:val="20"/>
        </w:rPr>
      </w:pPr>
    </w:p>
    <w:p w14:paraId="32A5AB14" w14:textId="77777777"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7</w:t>
      </w:r>
    </w:p>
    <w:p w14:paraId="18A0F9E8"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(obowiązki Wykonawcy)</w:t>
      </w:r>
    </w:p>
    <w:p w14:paraId="729FF260" w14:textId="55099DB6" w:rsidR="002C0B84" w:rsidRPr="008A2D11" w:rsidRDefault="002C0B84" w:rsidP="00EA4D9D">
      <w:pPr>
        <w:numPr>
          <w:ilvl w:val="0"/>
          <w:numId w:val="32"/>
        </w:numPr>
        <w:tabs>
          <w:tab w:val="clear" w:pos="1440"/>
          <w:tab w:val="num" w:pos="709"/>
        </w:tabs>
        <w:ind w:left="357" w:hanging="357"/>
        <w:jc w:val="both"/>
        <w:rPr>
          <w:rFonts w:ascii="Verdana" w:hAnsi="Verdana" w:cs="Arial"/>
          <w:sz w:val="20"/>
          <w:szCs w:val="20"/>
        </w:rPr>
      </w:pPr>
      <w:r w:rsidRPr="00D309AA">
        <w:rPr>
          <w:rFonts w:ascii="Verdana" w:hAnsi="Verdana"/>
          <w:sz w:val="20"/>
          <w:szCs w:val="20"/>
        </w:rPr>
        <w:t>Wykonawca</w:t>
      </w:r>
      <w:r w:rsidRPr="00D309AA">
        <w:rPr>
          <w:rFonts w:ascii="Verdana" w:hAnsi="Verdana" w:cs="TTE1771BD8t00"/>
          <w:sz w:val="20"/>
          <w:szCs w:val="20"/>
        </w:rPr>
        <w:t xml:space="preserve"> jest zobowiązany do realizacji Umowy z należytą starannością przewidzianą dla </w:t>
      </w:r>
      <w:r w:rsidRPr="00D309AA">
        <w:rPr>
          <w:rFonts w:ascii="Verdana" w:hAnsi="Verdana" w:cs="Arial"/>
          <w:sz w:val="20"/>
          <w:szCs w:val="20"/>
        </w:rPr>
        <w:t xml:space="preserve">prowadzącego działalność gospodarczą polegającą na opracowywaniu dokumentacji projektowej przy uwzględnieniu zawodowego charakteru tej działalności oraz do spełnienia wymagań przewidzianych w ustawie Prawo budowlane z dnia 7 lipca 1994 r. </w:t>
      </w:r>
      <w:r w:rsidR="00A97114" w:rsidRPr="0049590D">
        <w:rPr>
          <w:rFonts w:ascii="Verdana" w:hAnsi="Verdana" w:cs="Arial"/>
          <w:sz w:val="20"/>
          <w:szCs w:val="20"/>
        </w:rPr>
        <w:t>(</w:t>
      </w:r>
      <w:r w:rsidR="009311EC" w:rsidRPr="009311EC">
        <w:rPr>
          <w:rFonts w:ascii="Verdana" w:hAnsi="Verdana" w:cs="Arial"/>
          <w:sz w:val="20"/>
          <w:szCs w:val="20"/>
        </w:rPr>
        <w:t>Dz. U. z 2025 r. poz. 418, ze zm.</w:t>
      </w:r>
      <w:r w:rsidR="00A97114" w:rsidRPr="0049590D">
        <w:rPr>
          <w:rFonts w:ascii="Verdana" w:hAnsi="Verdana" w:cs="Arial"/>
          <w:sz w:val="20"/>
          <w:szCs w:val="20"/>
        </w:rPr>
        <w:t>)</w:t>
      </w:r>
      <w:r w:rsidR="0012342A" w:rsidRPr="0012342A">
        <w:t xml:space="preserve"> </w:t>
      </w:r>
      <w:r w:rsidR="0012342A" w:rsidRPr="0012342A">
        <w:rPr>
          <w:rFonts w:ascii="Verdana" w:hAnsi="Verdana" w:cs="Arial"/>
          <w:sz w:val="20"/>
          <w:szCs w:val="20"/>
        </w:rPr>
        <w:t>zwanej dalej „ustawa Prawo Budowlane”</w:t>
      </w:r>
      <w:r w:rsidR="0012342A">
        <w:rPr>
          <w:rFonts w:ascii="Verdana" w:hAnsi="Verdana" w:cs="Arial"/>
          <w:sz w:val="20"/>
          <w:szCs w:val="20"/>
        </w:rPr>
        <w:t>.</w:t>
      </w:r>
    </w:p>
    <w:p w14:paraId="7D223672" w14:textId="77777777"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sz w:val="20"/>
          <w:szCs w:val="20"/>
        </w:rPr>
        <w:t xml:space="preserve">Wykonawca zobowiązuje się do współpracy z Zamawiającym i działania na jego rzecz </w:t>
      </w:r>
      <w:r w:rsidRPr="00D309AA">
        <w:rPr>
          <w:rFonts w:ascii="Verdana" w:hAnsi="Verdana"/>
          <w:sz w:val="20"/>
          <w:szCs w:val="20"/>
        </w:rPr>
        <w:br/>
        <w:t>w całym okresie realizacji Umowy.</w:t>
      </w:r>
      <w:r w:rsidRPr="00D309AA">
        <w:rPr>
          <w:rFonts w:ascii="Verdana" w:hAnsi="Verdana" w:cs="Arial"/>
          <w:sz w:val="20"/>
          <w:szCs w:val="20"/>
        </w:rPr>
        <w:t xml:space="preserve"> </w:t>
      </w:r>
    </w:p>
    <w:p w14:paraId="248FB112" w14:textId="77777777"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Wykonawca, z uwzględnieniem pozostałych obowiązków określonych w Umowie, jest zobowiązany także:</w:t>
      </w:r>
    </w:p>
    <w:p w14:paraId="3788CA8B"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lastRenderedPageBreak/>
        <w:t>realizować objęte treścią niniejszej Umowy pisemne polecenia Zamawiającego;</w:t>
      </w:r>
    </w:p>
    <w:p w14:paraId="15CF0985"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niezwłocznie, pisemnie informować Zamawiającego o problemach lub okolicznościach mogących wpłynąć na jakość lub termin zakończenia Etapów Umowy; </w:t>
      </w:r>
    </w:p>
    <w:p w14:paraId="42ACF0AF"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przestrzegać praw autorskich i pokrewnych, patentów i licencji;</w:t>
      </w:r>
    </w:p>
    <w:p w14:paraId="7F9A3A58"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cs="TTE1771BD8t00"/>
          <w:sz w:val="20"/>
          <w:szCs w:val="20"/>
        </w:rPr>
        <w:t>brać udział, na każdym Etapie Umowy, w konsultacjach społecznych prowadzonych przez Zamawiającego lub właściwe organy w celu merytorycznego i technicznego wsparcia Zamawiającego, na wniosek Zamawiającego;</w:t>
      </w:r>
    </w:p>
    <w:p w14:paraId="5ABD3AD4" w14:textId="48F90FB8"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w terminach wskazanych przez Zamawiającego przygotowywać dla Zamawiającego aktualizacje kosztorysu inwestorskiego</w:t>
      </w:r>
      <w:r w:rsidR="0005169B" w:rsidRPr="00D309AA">
        <w:rPr>
          <w:rFonts w:ascii="Verdana" w:hAnsi="Verdana"/>
          <w:sz w:val="20"/>
          <w:szCs w:val="20"/>
        </w:rPr>
        <w:t>,</w:t>
      </w:r>
      <w:r w:rsidR="00135927" w:rsidRPr="00D309AA">
        <w:rPr>
          <w:rFonts w:ascii="Verdana" w:hAnsi="Verdana"/>
          <w:sz w:val="20"/>
          <w:szCs w:val="20"/>
        </w:rPr>
        <w:t xml:space="preserve"> </w:t>
      </w:r>
      <w:r w:rsidR="0005169B" w:rsidRPr="00D309AA">
        <w:rPr>
          <w:rFonts w:ascii="Verdana" w:hAnsi="Verdana"/>
          <w:sz w:val="20"/>
          <w:szCs w:val="20"/>
        </w:rPr>
        <w:t xml:space="preserve">materiałów do wniosków </w:t>
      </w:r>
      <w:r w:rsidR="00135927" w:rsidRPr="00D309AA">
        <w:rPr>
          <w:rFonts w:ascii="Verdana" w:hAnsi="Verdana"/>
          <w:sz w:val="20"/>
          <w:szCs w:val="20"/>
        </w:rPr>
        <w:t xml:space="preserve">o uzyskanie opinii </w:t>
      </w:r>
      <w:r w:rsidR="00135927" w:rsidRPr="00D309AA">
        <w:rPr>
          <w:rFonts w:ascii="Verdana" w:hAnsi="Verdana"/>
          <w:sz w:val="20"/>
          <w:szCs w:val="20"/>
        </w:rPr>
        <w:br/>
        <w:t xml:space="preserve">i uzgodnień wraz z ich uzyskaniem </w:t>
      </w:r>
      <w:r w:rsidR="002554FE" w:rsidRPr="00D309AA">
        <w:rPr>
          <w:rFonts w:ascii="Verdana" w:hAnsi="Verdana"/>
          <w:sz w:val="20"/>
          <w:szCs w:val="20"/>
        </w:rPr>
        <w:t xml:space="preserve">do dnia podpisania umowy z wykonawcą robót budowlanych realizowanych na podstawie przedmiotu Umowy </w:t>
      </w:r>
      <w:r w:rsidRPr="00D309AA">
        <w:rPr>
          <w:rFonts w:ascii="Verdana" w:hAnsi="Verdana"/>
          <w:sz w:val="20"/>
          <w:szCs w:val="20"/>
        </w:rPr>
        <w:t xml:space="preserve">oraz wyczerpujące </w:t>
      </w:r>
      <w:r w:rsidR="00135927" w:rsidRPr="00D309AA">
        <w:rPr>
          <w:rFonts w:ascii="Verdana" w:hAnsi="Verdana"/>
          <w:sz w:val="20"/>
          <w:szCs w:val="20"/>
        </w:rPr>
        <w:br/>
      </w:r>
      <w:r w:rsidRPr="00D309AA">
        <w:rPr>
          <w:rFonts w:ascii="Verdana" w:hAnsi="Verdana"/>
          <w:sz w:val="20"/>
          <w:szCs w:val="20"/>
        </w:rPr>
        <w:t>i szczegółowe odpowiedzi na pytania oraz zarzuty dotyczące przedmiotu Umowy np. w składanych środkach ochrony prawnej, złożone przez Wykonawców w trakcie postępowania o udzielenie zamówienia publicznego na realizację robót budowlanych w oparciu o przedmiot Umowy, aż do zawarcia umowy z wykonawcą robót, oraz przygotowywania ewentualnych modyfikacji dokumentacji projektowej wynikających z tych pytań i udzielanych odpowiedzi - w terminach wyznaczonych przez Zamawiającego; Zamawiający każdorazowo wyznaczy termin, o którym mowa w zdaniu poprzednim, nie krótszy niż 2 dni robocze, a w przypadkach szczególnie złożonych pytań wykonawców nie krótszy niż 3 dni robocze od dnia przekazania przez Zamawiającego, za pomocą poczty elektronicznej;</w:t>
      </w:r>
    </w:p>
    <w:p w14:paraId="2886B068" w14:textId="47FFC5B4"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cs="TTE17B8B28t00"/>
          <w:sz w:val="20"/>
          <w:szCs w:val="20"/>
        </w:rPr>
      </w:pPr>
      <w:r w:rsidRPr="00D309AA">
        <w:rPr>
          <w:rFonts w:ascii="Verdana" w:hAnsi="Verdana"/>
          <w:sz w:val="20"/>
          <w:szCs w:val="20"/>
        </w:rPr>
        <w:t>przekazywać Zamawiającemu comiesięczne, pisemne raporty o postępie prac projektowych oraz do udziału w spotkaniach koordynacyjnych Zamawiającego z Wykonawcą, na zasadach i w terminach określonych w SWZ, a także każdorazowo na wezwanie Zamawiającego do udzielenia informacji w terminie 7 dni od daty wezwania;</w:t>
      </w:r>
    </w:p>
    <w:p w14:paraId="522A5401"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przekazać Zamawiającemu do wiadomości w drodze elektronicznej wystąpienia i wnioski o wydanie: warunków, decyzji, opinii, uzgodnień i ich uzupełnień oraz wszystkie pisma, decyzje, postanowienia organów administracji publicznej oraz samorządowej, opinii, uzgodnień i warunków innych podmiotów wydanych w trakcie obowiązywania Umowy w terminie 2 dni roboczych od dnia ich otrzymania przez Wykonawcę;</w:t>
      </w:r>
    </w:p>
    <w:p w14:paraId="3CE59C7B" w14:textId="77777777"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cs="TTE1771BD8t00"/>
          <w:sz w:val="20"/>
          <w:szCs w:val="20"/>
        </w:rPr>
      </w:pPr>
      <w:r w:rsidRPr="00D309AA">
        <w:rPr>
          <w:rFonts w:ascii="Verdana" w:hAnsi="Verdana" w:cs="TTE1771BD8t00"/>
          <w:sz w:val="20"/>
          <w:szCs w:val="20"/>
        </w:rPr>
        <w:t>na wniosek Zamawiającego przekazać dokumentację zawierającą kompletne założenia oraz dane wejściowe użyte do obliczeń objętych przedmiotem Umowy; dotyczy to w szczególności wyników przedstawianych w raporcie o oddziaływaniu inwestycji na środowisko, obliczeń związanych z projektowaniem urządzeń ochrony akustycznej, urządzeń ochrony wód, oraz ochrony powietrza w terminie i formie określonym we wniosku;</w:t>
      </w:r>
    </w:p>
    <w:p w14:paraId="4FB0E6A9" w14:textId="216618D6" w:rsidR="002C0B84" w:rsidRPr="00D309AA" w:rsidRDefault="002C0B84" w:rsidP="00EA4D9D">
      <w:pPr>
        <w:numPr>
          <w:ilvl w:val="0"/>
          <w:numId w:val="18"/>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wraz z materiałami przekazywanymi Zamawiającemu do odbioru przekazać oświadczenie, że opracowania projektowe </w:t>
      </w:r>
      <w:r w:rsidR="00B214B5" w:rsidRPr="00D309AA">
        <w:rPr>
          <w:rFonts w:ascii="Verdana" w:hAnsi="Verdana"/>
          <w:sz w:val="20"/>
          <w:szCs w:val="20"/>
        </w:rPr>
        <w:t xml:space="preserve">zostały </w:t>
      </w:r>
      <w:r w:rsidRPr="00D309AA">
        <w:rPr>
          <w:rFonts w:ascii="Verdana" w:hAnsi="Verdana"/>
          <w:sz w:val="20"/>
          <w:szCs w:val="20"/>
        </w:rPr>
        <w:t xml:space="preserve">wykonane zgodnie </w:t>
      </w:r>
      <w:r w:rsidR="009502CB" w:rsidRPr="00D309AA">
        <w:rPr>
          <w:rFonts w:ascii="Verdana" w:hAnsi="Verdana"/>
          <w:sz w:val="20"/>
          <w:szCs w:val="20"/>
        </w:rPr>
        <w:br/>
      </w:r>
      <w:r w:rsidRPr="00D309AA">
        <w:rPr>
          <w:rFonts w:ascii="Verdana" w:hAnsi="Verdana"/>
          <w:sz w:val="20"/>
          <w:szCs w:val="20"/>
        </w:rPr>
        <w:t>z obowiązującymi przepisami i zasadami wiedzy technicznej oraz materiały przekazane Zamawiającemu są kompletne z punk</w:t>
      </w:r>
      <w:r w:rsidR="002242AA" w:rsidRPr="00D309AA">
        <w:rPr>
          <w:rFonts w:ascii="Verdana" w:hAnsi="Verdana"/>
          <w:sz w:val="20"/>
          <w:szCs w:val="20"/>
        </w:rPr>
        <w:t>t</w:t>
      </w:r>
      <w:r w:rsidRPr="00D309AA">
        <w:rPr>
          <w:rFonts w:ascii="Verdana" w:hAnsi="Verdana"/>
          <w:sz w:val="20"/>
          <w:szCs w:val="20"/>
        </w:rPr>
        <w:t>u widzenia celu, jakiemu mają służyć i są jednolite pod względem zapisów: wersji elektronicznych i papierowej</w:t>
      </w:r>
      <w:r w:rsidR="0012342A">
        <w:rPr>
          <w:rFonts w:ascii="Verdana" w:hAnsi="Verdana"/>
          <w:sz w:val="20"/>
          <w:szCs w:val="20"/>
        </w:rPr>
        <w:t>.</w:t>
      </w:r>
    </w:p>
    <w:p w14:paraId="508DC247" w14:textId="77777777"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Wszelkie wnioski formułowane przez Wykonawcę dla Zamawiającego powinny zawierać wyczerpujące uzasadnienie (oparte w zależności od sytuacji na analizie z konkretnymi </w:t>
      </w:r>
      <w:r w:rsidR="009502CB" w:rsidRPr="00D309AA">
        <w:rPr>
          <w:rFonts w:ascii="Verdana" w:hAnsi="Verdana" w:cs="TTE1771BD8t00"/>
          <w:sz w:val="20"/>
          <w:szCs w:val="20"/>
        </w:rPr>
        <w:br/>
      </w:r>
      <w:r w:rsidRPr="00D309AA">
        <w:rPr>
          <w:rFonts w:ascii="Verdana" w:hAnsi="Verdana" w:cs="TTE1771BD8t00"/>
          <w:sz w:val="20"/>
          <w:szCs w:val="20"/>
        </w:rPr>
        <w:t>i jednoznacznymi rekomendacjami, co nie ogranicza możliwości formułowania rekomendacji wariantowych i warunkowych).</w:t>
      </w:r>
    </w:p>
    <w:p w14:paraId="6962F24F" w14:textId="7B13FFB0"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Wykonawca powinien zawsze działać jako sumienny doradca Zamawiającego, zgodnie </w:t>
      </w:r>
      <w:r w:rsidR="009502CB" w:rsidRPr="00D309AA">
        <w:rPr>
          <w:rFonts w:ascii="Verdana" w:hAnsi="Verdana" w:cs="TTE1771BD8t00"/>
          <w:sz w:val="20"/>
          <w:szCs w:val="20"/>
        </w:rPr>
        <w:br/>
      </w:r>
      <w:r w:rsidRPr="00D309AA">
        <w:rPr>
          <w:rFonts w:ascii="Verdana" w:hAnsi="Verdana" w:cs="TTE1771BD8t00"/>
          <w:sz w:val="20"/>
          <w:szCs w:val="20"/>
        </w:rPr>
        <w:t xml:space="preserve">z przepisami oraz z zasadami postępowania obowiązującymi w jego zawodzie. </w:t>
      </w:r>
      <w:r w:rsidRPr="00D309AA">
        <w:rPr>
          <w:rFonts w:ascii="Verdana" w:hAnsi="Verdana" w:cs="TTE1771BD8t00"/>
          <w:sz w:val="20"/>
          <w:szCs w:val="20"/>
        </w:rPr>
        <w:br/>
        <w:t xml:space="preserve">W szczególności, Wykonawca powinien powstrzymać się od wszelkich publicznych oświadczeń dotyczących Umowy bez uzyskania wcześniejszej zgody Zamawiającego, jak również od angażowania się w jakąkolwiek działalność pozostającą w konflikcie </w:t>
      </w:r>
      <w:r w:rsidR="009502CB" w:rsidRPr="00D309AA">
        <w:rPr>
          <w:rFonts w:ascii="Verdana" w:hAnsi="Verdana" w:cs="TTE1771BD8t00"/>
          <w:sz w:val="20"/>
          <w:szCs w:val="20"/>
        </w:rPr>
        <w:br/>
      </w:r>
      <w:r w:rsidRPr="00D309AA">
        <w:rPr>
          <w:rFonts w:ascii="Verdana" w:hAnsi="Verdana" w:cs="TTE1771BD8t00"/>
          <w:sz w:val="20"/>
          <w:szCs w:val="20"/>
        </w:rPr>
        <w:t>z jego zobowiązaniami wobec Zamawiającego wynikającymi z Umowy. Wykonawca oraz osoby przy pomocy których wykonuje Umowę, w tym Podwykonawcy, zobowiązani są wstrzymać się od wszelkich czynności i działań sprzecznych z interesem Zamawiającego</w:t>
      </w:r>
      <w:r w:rsidR="00B214B5" w:rsidRPr="00D309AA">
        <w:rPr>
          <w:rFonts w:ascii="Verdana" w:hAnsi="Verdana" w:cs="TTE1771BD8t00"/>
          <w:sz w:val="20"/>
          <w:szCs w:val="20"/>
        </w:rPr>
        <w:t>.</w:t>
      </w:r>
    </w:p>
    <w:p w14:paraId="13F6BCB5" w14:textId="1CB8AF36" w:rsidR="002C0B84" w:rsidRPr="00D309AA" w:rsidRDefault="002C0B84" w:rsidP="00EA4D9D">
      <w:pPr>
        <w:numPr>
          <w:ilvl w:val="0"/>
          <w:numId w:val="32"/>
        </w:numPr>
        <w:tabs>
          <w:tab w:val="clear" w:pos="1440"/>
          <w:tab w:val="num" w:pos="709"/>
        </w:tabs>
        <w:ind w:left="357" w:hanging="357"/>
        <w:jc w:val="both"/>
        <w:rPr>
          <w:rFonts w:ascii="Verdana" w:hAnsi="Verdana" w:cs="TTE1771BD8t00"/>
          <w:sz w:val="20"/>
          <w:szCs w:val="20"/>
        </w:rPr>
      </w:pPr>
      <w:r w:rsidRPr="00D309AA">
        <w:rPr>
          <w:rFonts w:ascii="Verdana" w:hAnsi="Verdana" w:cs="TTE1771BD8t00"/>
          <w:sz w:val="20"/>
          <w:szCs w:val="20"/>
        </w:rPr>
        <w:t xml:space="preserve">Jeżeli w opinii Wykonawcy, polecenie Zamawiającego, o którym mowa </w:t>
      </w:r>
      <w:r w:rsidR="00826436">
        <w:rPr>
          <w:rFonts w:ascii="Verdana" w:hAnsi="Verdana" w:cs="TTE1771BD8t00"/>
          <w:sz w:val="20"/>
          <w:szCs w:val="20"/>
        </w:rPr>
        <w:t xml:space="preserve">w </w:t>
      </w:r>
      <w:r w:rsidRPr="00D309AA">
        <w:rPr>
          <w:rFonts w:ascii="Verdana" w:hAnsi="Verdana" w:cs="TTE1771BD8t00"/>
          <w:sz w:val="20"/>
          <w:szCs w:val="20"/>
        </w:rPr>
        <w:t xml:space="preserve">ust. 3 pkt 1 wykracza poza zakres uprawnień wynikający z Umowy, Wykonawca w terminie 1 dnia od otrzymania takiego polecenia, powiadomi pisemnie wraz z uzasadnieniem o tym fakcie Zamawiającego. Zamawiający w terminie 2 dni od otrzymania powiadomienia Wykonawcy podejmie pisemną decyzję w sprawie, tj. potwierdzi, zmieni albo anuluje polecenie. </w:t>
      </w:r>
      <w:r w:rsidRPr="00D309AA">
        <w:rPr>
          <w:rFonts w:ascii="Verdana" w:hAnsi="Verdana" w:cs="TTE1771BD8t00"/>
          <w:sz w:val="20"/>
          <w:szCs w:val="20"/>
        </w:rPr>
        <w:lastRenderedPageBreak/>
        <w:t>Niepodjęcie w tym terminie decyzji przez Zamawiającego oznacza potwierdzenie wydanego wcześniej polecenia.</w:t>
      </w:r>
    </w:p>
    <w:p w14:paraId="79522FDB" w14:textId="77777777" w:rsidR="00C850BB" w:rsidRPr="00D309AA" w:rsidRDefault="00C850BB" w:rsidP="00EA4D9D">
      <w:pPr>
        <w:ind w:left="357" w:hanging="357"/>
        <w:jc w:val="both"/>
        <w:rPr>
          <w:rFonts w:ascii="Verdana" w:hAnsi="Verdana" w:cs="TTE1771BD8t00"/>
          <w:sz w:val="20"/>
          <w:szCs w:val="20"/>
        </w:rPr>
      </w:pPr>
    </w:p>
    <w:p w14:paraId="7BB236D4" w14:textId="77777777" w:rsidR="002C0B84" w:rsidRPr="00D309AA" w:rsidRDefault="002C0B84" w:rsidP="005D272D">
      <w:pPr>
        <w:keepNext/>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8</w:t>
      </w:r>
    </w:p>
    <w:p w14:paraId="7EEE635D" w14:textId="77777777" w:rsidR="002C0B84" w:rsidRPr="00D309AA" w:rsidRDefault="002C0B84" w:rsidP="005D272D">
      <w:pPr>
        <w:keepNext/>
        <w:spacing w:line="276" w:lineRule="auto"/>
        <w:jc w:val="center"/>
        <w:outlineLvl w:val="0"/>
        <w:rPr>
          <w:rFonts w:ascii="Verdana" w:hAnsi="Verdana" w:cs="TTE1768698t00"/>
          <w:b/>
          <w:sz w:val="20"/>
          <w:szCs w:val="20"/>
        </w:rPr>
      </w:pPr>
      <w:r w:rsidRPr="00D309AA">
        <w:rPr>
          <w:rFonts w:ascii="Verdana" w:hAnsi="Verdana" w:cs="TTE1768698t00"/>
          <w:b/>
          <w:sz w:val="20"/>
          <w:szCs w:val="20"/>
        </w:rPr>
        <w:t>(Nadzór Autorski)</w:t>
      </w:r>
    </w:p>
    <w:p w14:paraId="1A66ECD6" w14:textId="22B25E90"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Wykonawca zapewni sprawowanie </w:t>
      </w:r>
      <w:r w:rsidRPr="008A2D11">
        <w:rPr>
          <w:rFonts w:ascii="Verdana" w:hAnsi="Verdana" w:cs="TTE1771BD8t00"/>
          <w:sz w:val="20"/>
          <w:szCs w:val="20"/>
        </w:rPr>
        <w:t>nadzoru autorskiego, w rozumieniu art.</w:t>
      </w:r>
      <w:r w:rsidR="00B27E9D" w:rsidRPr="008A2D11">
        <w:rPr>
          <w:rFonts w:ascii="Verdana" w:hAnsi="Verdana" w:cs="TTE1771BD8t00"/>
          <w:sz w:val="20"/>
          <w:szCs w:val="20"/>
        </w:rPr>
        <w:t xml:space="preserve"> </w:t>
      </w:r>
      <w:r w:rsidRPr="008A2D11">
        <w:rPr>
          <w:rFonts w:ascii="Verdana" w:hAnsi="Verdana" w:cs="TTE1771BD8t00"/>
          <w:sz w:val="20"/>
          <w:szCs w:val="20"/>
        </w:rPr>
        <w:t>20 ustawy</w:t>
      </w:r>
      <w:r w:rsidR="00B27E9D" w:rsidRPr="008A2D11">
        <w:rPr>
          <w:rFonts w:ascii="Verdana" w:hAnsi="Verdana" w:cs="TTE1771BD8t00"/>
          <w:sz w:val="20"/>
          <w:szCs w:val="20"/>
        </w:rPr>
        <w:t xml:space="preserve"> </w:t>
      </w:r>
      <w:r w:rsidRPr="008A2D11">
        <w:rPr>
          <w:rFonts w:ascii="Verdana" w:hAnsi="Verdana" w:cs="TTE1771BD8t00"/>
          <w:sz w:val="20"/>
          <w:szCs w:val="20"/>
        </w:rPr>
        <w:t>Prawo Budowlane, przez osobę wymienioną w Ofercie jako Główny</w:t>
      </w:r>
      <w:r w:rsidRPr="00D309AA">
        <w:rPr>
          <w:rFonts w:ascii="Verdana" w:hAnsi="Verdana" w:cs="TTE1771BD8t00"/>
          <w:sz w:val="20"/>
          <w:szCs w:val="20"/>
        </w:rPr>
        <w:t xml:space="preserve"> Projektant.</w:t>
      </w:r>
    </w:p>
    <w:p w14:paraId="79987F91" w14:textId="6DAF8E5C"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Zmiana Głównego Projektanta po zakończeniu realizacji zamówienia w zakresie opracowania dokumentacji dla przedsięwzięcia wskazanego w </w:t>
      </w:r>
      <w:r w:rsidRPr="00D309AA">
        <w:rPr>
          <w:rFonts w:ascii="Verdana" w:hAnsi="Verdana" w:cs="TTE1768698t00"/>
          <w:sz w:val="20"/>
          <w:szCs w:val="20"/>
        </w:rPr>
        <w:t>§ 1 ust. 1</w:t>
      </w:r>
      <w:r w:rsidRPr="00D309AA">
        <w:rPr>
          <w:rFonts w:ascii="Verdana" w:hAnsi="Verdana" w:cs="TTE1771BD8t00"/>
          <w:sz w:val="20"/>
          <w:szCs w:val="20"/>
        </w:rPr>
        <w:t>, może nastąpić jedynie po złożeniu przez wyznaczoną przez Wykonawcę oraz zaakceptowaną przez Zamawiającego osobę, pisemnego oświadczenia o przejęciu obowiązków projektanta, wynikających z art. 20 ustawy Prawo Budowlane, z podaniem dnia przejęcia obowiązków oraz złożeniu przez dotychczasowego projektanta oświadczenia o zgodzie na scedowanie obowiązków projektanta na wskazaną osobę z podaniem dnia przekazana tych obowiązków.</w:t>
      </w:r>
    </w:p>
    <w:p w14:paraId="6A62D5DC" w14:textId="6E37F355"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ramach Nadzoru Autorskiego Główny Projektant jest zobowiązany na wezwanie Zamawiającego:</w:t>
      </w:r>
    </w:p>
    <w:p w14:paraId="6CB3403F"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stwierdzać w toku wykonywania robót budowlanych zgodność ich realizacji </w:t>
      </w:r>
      <w:r w:rsidRPr="00D309AA">
        <w:rPr>
          <w:rFonts w:ascii="Verdana" w:hAnsi="Verdana"/>
          <w:sz w:val="20"/>
          <w:szCs w:val="20"/>
        </w:rPr>
        <w:br/>
        <w:t>z dokumentacją;</w:t>
      </w:r>
    </w:p>
    <w:p w14:paraId="33B49D3C"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uzgadniać możliwość wprowadzenia rozwiązań zamiennych w stosunku do przewidzianych w dokumentacji, zgłoszonych przez upoważnionych przedstawicieli Zamawiającego (kierownika budowy, inspektora nadzoru inwestorskiego);</w:t>
      </w:r>
    </w:p>
    <w:p w14:paraId="3300D373"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udzielać wszelkich wyjaśnień dotyczących przedmiotu Umowy;</w:t>
      </w:r>
    </w:p>
    <w:p w14:paraId="41BCB5A6"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udzielać odpowiedzi w siedzibie Zamawiającego, co na potrzeby wynagrodzenia jest traktowane jak pobyt na budowie;</w:t>
      </w:r>
    </w:p>
    <w:p w14:paraId="7F917718"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czuwać, aby zakres wprowadzonych zmian nie spowodował istotnej zmiany zatwierdzonego projektu budowlanego, wymagającej uzyskania nowego pozwolenia;</w:t>
      </w:r>
    </w:p>
    <w:p w14:paraId="0A92D31A" w14:textId="4EFFB7D6"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brać udział w komisjach i naradach technicznych organizowanych przez Zamawiającego, w odbiorach częściowych i odbiorze ostatecznym robót budowlanych oraz w czynnościach mających na celu doprowadzenie do osiągnięcia projektowanych zdolności użytkowych obiektów;</w:t>
      </w:r>
    </w:p>
    <w:p w14:paraId="3DB937D4" w14:textId="77777777" w:rsidR="002C0B84" w:rsidRPr="00D309AA" w:rsidRDefault="002C0B84" w:rsidP="00EA4D9D">
      <w:pPr>
        <w:numPr>
          <w:ilvl w:val="0"/>
          <w:numId w:val="3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doradzać w innych sprawach dotyczących przedmiotu umowy.</w:t>
      </w:r>
    </w:p>
    <w:p w14:paraId="059FA061" w14:textId="77777777"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Podstawę podjęcia czynności Nadzoru Autorskiego przez Wykonawcę stanowi każdorazowe zlecenie, wystawiane przez Zamawiającego w terminie nie krótszym niż 3 dni robocze przed wyznaczoną datą przyjazdu projektanta na budowę lub wykonania innych zobowiązań umownych związanych z pełnieniem Nadzoru Autorskiego. Strony dopuszczają przekazywanie zlecenia pocztą elektroniczną.</w:t>
      </w:r>
    </w:p>
    <w:p w14:paraId="57D84CFA" w14:textId="77777777"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konieczności wykonania opracowań zamiennych i uzupełniających na skutek ujawnionych w trakcie realizacji robót budowlanych nieprawidłowości dokumentacji, Wykonawca zobowiązuje się do ich usunięcia, przez osoby wskazane w Ofercie, na koszt Wykonawcy.</w:t>
      </w:r>
    </w:p>
    <w:p w14:paraId="200E0550" w14:textId="711CEFA8" w:rsidR="002C0B84" w:rsidRPr="00D309AA"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niedostarczenia opracowań wymienionych w ust. 5, w wyznaczonym przez Zamawiającego terminie, Zamawiający zastrzega sobie prawo zlecenia ich wykonania osobie trzeciej, na koszt Wykonawcy.</w:t>
      </w:r>
    </w:p>
    <w:p w14:paraId="54EE9684" w14:textId="748C6C91" w:rsidR="002C0B84" w:rsidRDefault="002C0B84" w:rsidP="00EA4D9D">
      <w:pPr>
        <w:numPr>
          <w:ilvl w:val="0"/>
          <w:numId w:val="2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wykonania opracowań zamiennych i uzupełniających spowodowanych koniecznością skorygowania dokumentacji na skutek okoliczności nieleżących po stronie Wykonawcy, innych niż określone w ust. 5, Wykonawca zobowiązuje się do ich opracowania przez osoby wymienione w Ofercie, na koszt Zamawiającego. Zamawiający zastrzega sobie prawo zlecenia ich wykonania innemu projektantowi.</w:t>
      </w:r>
    </w:p>
    <w:p w14:paraId="193A92FC" w14:textId="77777777" w:rsidR="00D309AA" w:rsidRPr="00D309AA" w:rsidRDefault="00D309AA" w:rsidP="005D272D">
      <w:pPr>
        <w:spacing w:line="276" w:lineRule="auto"/>
        <w:jc w:val="both"/>
        <w:rPr>
          <w:rFonts w:ascii="Verdana" w:hAnsi="Verdana" w:cs="TTE1771BD8t00"/>
          <w:sz w:val="20"/>
          <w:szCs w:val="20"/>
        </w:rPr>
      </w:pPr>
    </w:p>
    <w:p w14:paraId="60113897" w14:textId="77777777"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9</w:t>
      </w:r>
    </w:p>
    <w:p w14:paraId="0FB4F59D"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(informacje wrażliwe)</w:t>
      </w:r>
    </w:p>
    <w:p w14:paraId="718CF6DF" w14:textId="5AD639E8" w:rsidR="00EB6147" w:rsidRPr="00EA4D9D" w:rsidRDefault="002C0B84" w:rsidP="00EA4D9D">
      <w:pPr>
        <w:numPr>
          <w:ilvl w:val="0"/>
          <w:numId w:val="1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Wszystkie informacje i dokumenty uzyskane przez Wykonawcę w związku </w:t>
      </w:r>
      <w:r w:rsidRPr="00D309AA">
        <w:rPr>
          <w:rFonts w:ascii="Verdana" w:hAnsi="Verdana" w:cs="TTE1771BD8t00"/>
          <w:sz w:val="20"/>
          <w:szCs w:val="20"/>
        </w:rPr>
        <w:br/>
        <w:t>z wykonywaniem Umowy będą traktowane, jako wrażliwe. Wykonawcę zobowiązuje się do zachowania ich w tajemnicy bez ograniczenia w czasie. Wykonawca jest zobowiązany do kontroli przestrzegania zobowiązania do zachowania w tajemnicy tych informacji przez wszystkie osoby zatrudnione przez Wykonawcę</w:t>
      </w:r>
      <w:r w:rsidR="00EF7003" w:rsidRPr="00D309AA">
        <w:rPr>
          <w:rFonts w:ascii="Verdana" w:hAnsi="Verdana" w:cs="TTE1771BD8t00"/>
          <w:sz w:val="20"/>
          <w:szCs w:val="20"/>
        </w:rPr>
        <w:t xml:space="preserve"> i z nim współpracujące w zakresie realizacji przedmiotu niniejszej umowy.</w:t>
      </w:r>
    </w:p>
    <w:p w14:paraId="135625AF" w14:textId="77777777" w:rsidR="002C0B84" w:rsidRPr="00D309AA" w:rsidRDefault="002C0B84" w:rsidP="00EA4D9D">
      <w:pPr>
        <w:numPr>
          <w:ilvl w:val="0"/>
          <w:numId w:val="1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Do informacji wrażliwych w rozumieniu niniejszej Umowy nie zalicza się:</w:t>
      </w:r>
    </w:p>
    <w:p w14:paraId="6AF06790" w14:textId="77777777" w:rsidR="002C0B84" w:rsidRPr="00D309AA" w:rsidRDefault="002C0B84" w:rsidP="00EA4D9D">
      <w:pPr>
        <w:numPr>
          <w:ilvl w:val="0"/>
          <w:numId w:val="2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lastRenderedPageBreak/>
        <w:t>informacji powszechnie dostępnych i informacji publicznych;</w:t>
      </w:r>
    </w:p>
    <w:p w14:paraId="23C1F9F9" w14:textId="77777777" w:rsidR="002C0B84" w:rsidRPr="00D309AA" w:rsidRDefault="002C0B84" w:rsidP="00EA4D9D">
      <w:pPr>
        <w:numPr>
          <w:ilvl w:val="0"/>
          <w:numId w:val="2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639F8645" w14:textId="634A9D84" w:rsidR="002C0B84" w:rsidRPr="00D309AA" w:rsidRDefault="002C0B84" w:rsidP="00EA4D9D">
      <w:pPr>
        <w:numPr>
          <w:ilvl w:val="0"/>
          <w:numId w:val="20"/>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informacji uzyskanych przez Wykonawcę w związku z pracami realizowanymi dla innych klientów, o ile na mocy wcześniejszych porozumień lub umów zawartych przez Wykonawcę nie zostały określone, jako poufne bądź zastrzeżone, tajne lub ściśle tajne</w:t>
      </w:r>
      <w:r w:rsidR="00EA4D9D">
        <w:rPr>
          <w:rFonts w:ascii="Verdana" w:hAnsi="Verdana"/>
          <w:sz w:val="20"/>
          <w:szCs w:val="20"/>
        </w:rPr>
        <w:t>.</w:t>
      </w:r>
    </w:p>
    <w:p w14:paraId="79EEE379" w14:textId="77777777" w:rsidR="002C0B84" w:rsidRPr="00D309AA" w:rsidRDefault="002C0B84" w:rsidP="00EA4D9D">
      <w:pPr>
        <w:numPr>
          <w:ilvl w:val="0"/>
          <w:numId w:val="19"/>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Zastrzeżenie tajemnicy, o której mowa w ust. 1 nie dotyczy informacji, których ujawnienie jest wymagane przepisami obowiązującego prawa, w tym między innymi orzeczeniami sądu lub organu władzy publicznej.</w:t>
      </w:r>
    </w:p>
    <w:p w14:paraId="5C999410" w14:textId="77777777" w:rsidR="002C0B84" w:rsidRPr="00D309AA" w:rsidRDefault="002C0B84" w:rsidP="00EA4D9D">
      <w:pPr>
        <w:numPr>
          <w:ilvl w:val="0"/>
          <w:numId w:val="19"/>
        </w:numPr>
        <w:tabs>
          <w:tab w:val="clear" w:pos="1440"/>
          <w:tab w:val="num" w:pos="720"/>
          <w:tab w:val="num" w:pos="1080"/>
        </w:tabs>
        <w:ind w:left="357" w:hanging="357"/>
        <w:jc w:val="both"/>
        <w:rPr>
          <w:rFonts w:ascii="Verdana" w:hAnsi="Verdana" w:cs="TTE1771BD8t00"/>
          <w:sz w:val="20"/>
          <w:szCs w:val="20"/>
        </w:rPr>
      </w:pPr>
      <w:r w:rsidRPr="00D309AA">
        <w:rPr>
          <w:rFonts w:ascii="Verdana" w:hAnsi="Verdana" w:cs="TTE1771BD8t00"/>
          <w:sz w:val="20"/>
          <w:szCs w:val="20"/>
        </w:rPr>
        <w:t xml:space="preserve">Wykonawca zapewni bezpieczne przechowywanie kopii wszystkich materiałów </w:t>
      </w:r>
      <w:r w:rsidRPr="00D309AA">
        <w:rPr>
          <w:rFonts w:ascii="Verdana" w:hAnsi="Verdana" w:cs="TTE1771BD8t00"/>
          <w:sz w:val="20"/>
          <w:szCs w:val="20"/>
        </w:rPr>
        <w:br/>
        <w:t>i dokumentów oraz przekazanie ich oryginałów Zamawiającemu niezwłocznie po zakończeniu trwania Umowy.</w:t>
      </w:r>
    </w:p>
    <w:p w14:paraId="0AD21470" w14:textId="77258D02" w:rsidR="002C0B84" w:rsidRDefault="002C0B84" w:rsidP="00EA4D9D">
      <w:pPr>
        <w:numPr>
          <w:ilvl w:val="0"/>
          <w:numId w:val="19"/>
        </w:numPr>
        <w:tabs>
          <w:tab w:val="clear" w:pos="1440"/>
          <w:tab w:val="num" w:pos="720"/>
          <w:tab w:val="num" w:pos="1080"/>
        </w:tabs>
        <w:ind w:left="357" w:hanging="357"/>
        <w:jc w:val="both"/>
        <w:rPr>
          <w:rFonts w:ascii="Verdana" w:hAnsi="Verdana" w:cs="TTE1771BD8t00"/>
          <w:sz w:val="20"/>
          <w:szCs w:val="20"/>
        </w:rPr>
      </w:pPr>
      <w:r w:rsidRPr="00D309AA">
        <w:rPr>
          <w:rFonts w:ascii="Verdana" w:hAnsi="Verdana" w:cs="TTE1771BD8t00"/>
          <w:sz w:val="20"/>
          <w:szCs w:val="20"/>
        </w:rPr>
        <w:t>Informacje niestanowiące informacji wrażliwych w rozumieniu niniejszej Umowy mogą być ujawniane publicznie jedynie za wyrażoną wprost zgodą Zamawiającego i w sposób określony przez Zamawiającego.</w:t>
      </w:r>
    </w:p>
    <w:p w14:paraId="769F8028" w14:textId="77777777" w:rsidR="00D309AA" w:rsidRPr="00D309AA" w:rsidRDefault="00D309AA" w:rsidP="005D272D">
      <w:pPr>
        <w:tabs>
          <w:tab w:val="num" w:pos="1440"/>
        </w:tabs>
        <w:spacing w:line="276" w:lineRule="auto"/>
        <w:ind w:left="720"/>
        <w:jc w:val="both"/>
        <w:rPr>
          <w:rFonts w:ascii="Verdana" w:hAnsi="Verdana" w:cs="TTE1771BD8t00"/>
          <w:sz w:val="20"/>
          <w:szCs w:val="20"/>
        </w:rPr>
      </w:pPr>
    </w:p>
    <w:p w14:paraId="3866D25F" w14:textId="66A92818" w:rsidR="002C0B84" w:rsidRPr="00D309AA" w:rsidRDefault="002C0B84" w:rsidP="004F5AE5">
      <w:pPr>
        <w:spacing w:before="120" w:line="276" w:lineRule="auto"/>
        <w:jc w:val="center"/>
        <w:outlineLvl w:val="0"/>
        <w:rPr>
          <w:rFonts w:ascii="Verdana" w:hAnsi="Verdana" w:cs="TTE1768698t00"/>
          <w:b/>
          <w:sz w:val="20"/>
          <w:szCs w:val="20"/>
        </w:rPr>
      </w:pPr>
      <w:r w:rsidRPr="00D309AA">
        <w:rPr>
          <w:rFonts w:ascii="Verdana" w:hAnsi="Verdana" w:cs="TTE1768698t00"/>
          <w:b/>
          <w:sz w:val="20"/>
          <w:szCs w:val="20"/>
        </w:rPr>
        <w:t xml:space="preserve">§ 10  </w:t>
      </w:r>
    </w:p>
    <w:p w14:paraId="5BA15D81"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(majątkowe prawa autorskie)</w:t>
      </w:r>
    </w:p>
    <w:p w14:paraId="588CF348" w14:textId="77777777"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ramach wynagrodzenia Wykonawca:</w:t>
      </w:r>
    </w:p>
    <w:p w14:paraId="325DEDB2" w14:textId="6CFD24B6" w:rsidR="002C0B84" w:rsidRPr="00D309AA" w:rsidRDefault="002C0B84" w:rsidP="00EA4D9D">
      <w:pPr>
        <w:numPr>
          <w:ilvl w:val="0"/>
          <w:numId w:val="2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przenosi na Zamawiającego autorskie prawa majątkowe do wszystkich utworów </w:t>
      </w:r>
      <w:r w:rsidR="009502CB" w:rsidRPr="00D309AA">
        <w:rPr>
          <w:rFonts w:ascii="Verdana" w:hAnsi="Verdana"/>
          <w:sz w:val="20"/>
          <w:szCs w:val="20"/>
        </w:rPr>
        <w:br/>
      </w:r>
      <w:r w:rsidRPr="00D309AA">
        <w:rPr>
          <w:rFonts w:ascii="Verdana" w:hAnsi="Verdana"/>
          <w:sz w:val="20"/>
          <w:szCs w:val="20"/>
        </w:rPr>
        <w:t>w rozumieniu ustawy z dnia 4 lutego 1994 r. o Prawie autorskim i prawach pokrewnych (</w:t>
      </w:r>
      <w:r w:rsidRPr="00D309AA">
        <w:rPr>
          <w:rFonts w:ascii="Verdana" w:hAnsi="Verdana"/>
          <w:bCs/>
          <w:sz w:val="20"/>
          <w:szCs w:val="20"/>
        </w:rPr>
        <w:t xml:space="preserve">Dz.U. </w:t>
      </w:r>
      <w:r w:rsidR="00E27630" w:rsidRPr="00D309AA">
        <w:rPr>
          <w:rFonts w:ascii="Verdana" w:hAnsi="Verdana"/>
          <w:bCs/>
          <w:sz w:val="20"/>
          <w:szCs w:val="20"/>
        </w:rPr>
        <w:t>202</w:t>
      </w:r>
      <w:r w:rsidR="00920A90">
        <w:rPr>
          <w:rFonts w:ascii="Verdana" w:hAnsi="Verdana"/>
          <w:bCs/>
          <w:sz w:val="20"/>
          <w:szCs w:val="20"/>
        </w:rPr>
        <w:t>5</w:t>
      </w:r>
      <w:r w:rsidR="00E27630" w:rsidRPr="00D309AA">
        <w:rPr>
          <w:rFonts w:ascii="Verdana" w:hAnsi="Verdana"/>
          <w:bCs/>
          <w:sz w:val="20"/>
          <w:szCs w:val="20"/>
        </w:rPr>
        <w:t xml:space="preserve"> r. </w:t>
      </w:r>
      <w:r w:rsidRPr="00D309AA">
        <w:rPr>
          <w:rFonts w:ascii="Verdana" w:hAnsi="Verdana"/>
          <w:bCs/>
          <w:sz w:val="20"/>
          <w:szCs w:val="20"/>
        </w:rPr>
        <w:t xml:space="preserve">poz. </w:t>
      </w:r>
      <w:r w:rsidR="00E27630" w:rsidRPr="00D309AA">
        <w:rPr>
          <w:rFonts w:ascii="Verdana" w:hAnsi="Verdana"/>
          <w:bCs/>
          <w:sz w:val="20"/>
          <w:szCs w:val="20"/>
        </w:rPr>
        <w:t>2</w:t>
      </w:r>
      <w:r w:rsidR="00920A90">
        <w:rPr>
          <w:rFonts w:ascii="Verdana" w:hAnsi="Verdana"/>
          <w:bCs/>
          <w:sz w:val="20"/>
          <w:szCs w:val="20"/>
        </w:rPr>
        <w:t>4, ze zm.</w:t>
      </w:r>
      <w:r w:rsidRPr="00D309AA">
        <w:rPr>
          <w:rFonts w:ascii="Verdana" w:hAnsi="Verdana"/>
          <w:bCs/>
          <w:sz w:val="20"/>
          <w:szCs w:val="20"/>
        </w:rPr>
        <w:t>)</w:t>
      </w:r>
      <w:r w:rsidRPr="00D309AA">
        <w:rPr>
          <w:rFonts w:ascii="Verdana" w:hAnsi="Verdana"/>
          <w:sz w:val="20"/>
          <w:szCs w:val="20"/>
        </w:rPr>
        <w:t xml:space="preserve"> wytworzonych w trakcie realizacji przedmiotu Umowy, w szczególności takich jak: raporty, mapy, wykresy, rysunki, plany, dane statystyczne, ekspertyzy, obliczenia i inne dokumenty powstałe przy realizacji Umowy oraz broszury, zwanych dalej utworami;</w:t>
      </w:r>
    </w:p>
    <w:p w14:paraId="587485A7" w14:textId="77777777" w:rsidR="002C0B84" w:rsidRPr="00D309AA" w:rsidRDefault="002C0B84" w:rsidP="00EA4D9D">
      <w:pPr>
        <w:numPr>
          <w:ilvl w:val="0"/>
          <w:numId w:val="22"/>
        </w:numPr>
        <w:shd w:val="clear" w:color="auto" w:fill="FFFFFF"/>
        <w:tabs>
          <w:tab w:val="clear" w:pos="1440"/>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zezwala Zamawiającemu na korzystanie z opracowań utworów oraz ich przeróbek oraz na rozporządzanie tymi opracowaniami wraz z przeróbkami – tj. udziela Zamawiającemu praw zależnych. </w:t>
      </w:r>
    </w:p>
    <w:p w14:paraId="09383628" w14:textId="77777777"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Nabycie przez Zamawiającego praw, o których mowa w ust. 1, następuje: </w:t>
      </w:r>
    </w:p>
    <w:p w14:paraId="4C8251E1" w14:textId="77777777" w:rsidR="002C0B84" w:rsidRPr="00D309AA" w:rsidRDefault="002C0B84" w:rsidP="00EA4D9D">
      <w:pPr>
        <w:numPr>
          <w:ilvl w:val="0"/>
          <w:numId w:val="23"/>
        </w:numPr>
        <w:shd w:val="clear" w:color="auto" w:fill="FFFFFF"/>
        <w:tabs>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 xml:space="preserve">z chwilą faktycznego wydania poszczególnych części przedmiotu Umowy Zamawiającemu, oraz </w:t>
      </w:r>
    </w:p>
    <w:p w14:paraId="3E8C0B2A" w14:textId="77777777" w:rsidR="002C0B84" w:rsidRPr="00D309AA" w:rsidRDefault="002C0B84" w:rsidP="00EA4D9D">
      <w:pPr>
        <w:numPr>
          <w:ilvl w:val="0"/>
          <w:numId w:val="23"/>
        </w:numPr>
        <w:shd w:val="clear" w:color="auto" w:fill="FFFFFF"/>
        <w:tabs>
          <w:tab w:val="num" w:pos="1080"/>
        </w:tabs>
        <w:autoSpaceDE w:val="0"/>
        <w:autoSpaceDN w:val="0"/>
        <w:adjustRightInd w:val="0"/>
        <w:ind w:left="714" w:hanging="357"/>
        <w:jc w:val="both"/>
        <w:rPr>
          <w:rFonts w:ascii="Verdana" w:hAnsi="Verdana"/>
          <w:sz w:val="20"/>
          <w:szCs w:val="20"/>
        </w:rPr>
      </w:pPr>
      <w:r w:rsidRPr="00D309AA">
        <w:rPr>
          <w:rFonts w:ascii="Verdana" w:hAnsi="Verdana"/>
          <w:sz w:val="20"/>
          <w:szCs w:val="20"/>
        </w:rPr>
        <w:t>bez ograniczeń, co do terytorium, czasu, liczby egzemplarzy, w zakresie następujących pól eksploatacji:</w:t>
      </w:r>
    </w:p>
    <w:p w14:paraId="1D952FB7"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użytkowania utworów na własny użytek, użytek swoich jednostek organizacyjnych oraz użytek osób trzecich w celach związanych z realizacją zadań Zamawiającego,</w:t>
      </w:r>
    </w:p>
    <w:p w14:paraId="7F5430B4"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utrwalenie utworów na wszelkich rodzajach nośników, a w szczególności na nośnikach video, taśmie światłoczułej, magnetycznej, dyskach komputerowych oraz wszystkich typach nośników przeznaczonych do zapisu cyfrowego (np. CD, DVD, pendrive, itd.),</w:t>
      </w:r>
    </w:p>
    <w:p w14:paraId="5BDD768E"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A1A0784"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wprowadzania utworów do pamięci komputera na dowolnej liczbie stanowisk komputerowych oraz do sieci multimedialnej, telekomunikacyjnej, komputerowej, w tym do Internetu,</w:t>
      </w:r>
    </w:p>
    <w:p w14:paraId="339F3C4E"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wyświetlanie i publiczne odtwarzanie utworu,</w:t>
      </w:r>
    </w:p>
    <w:p w14:paraId="7ED93EA5"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nadawanie całości lub wybranych fragmentów utworu za pomocą wizji albo fonii przewodowej i bezprzewodowej przez stację naziemną,</w:t>
      </w:r>
    </w:p>
    <w:p w14:paraId="6F4536A0"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nadawanie za pośrednictwem satelity,</w:t>
      </w:r>
    </w:p>
    <w:p w14:paraId="4D4D8D8A"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reemisja,</w:t>
      </w:r>
    </w:p>
    <w:p w14:paraId="333BB2E3"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wymiana nośników, na których utwór utrwalono,</w:t>
      </w:r>
    </w:p>
    <w:p w14:paraId="144A7A72"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wykorzystanie w utworach multimedialnych,</w:t>
      </w:r>
    </w:p>
    <w:p w14:paraId="084821F0"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 xml:space="preserve">wykorzystywanie całości lub fragmentów utworu co celów promocyjnych </w:t>
      </w:r>
      <w:r w:rsidR="009502CB" w:rsidRPr="00D309AA">
        <w:rPr>
          <w:rFonts w:ascii="Verdana" w:hAnsi="Verdana"/>
        </w:rPr>
        <w:br/>
      </w:r>
      <w:r w:rsidRPr="00D309AA">
        <w:rPr>
          <w:rFonts w:ascii="Verdana" w:hAnsi="Verdana"/>
        </w:rPr>
        <w:t>i reklamy,</w:t>
      </w:r>
    </w:p>
    <w:p w14:paraId="524AA258"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wprowadzanie zmian, skrótów,</w:t>
      </w:r>
    </w:p>
    <w:p w14:paraId="1442DF9D" w14:textId="6A15700E"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lastRenderedPageBreak/>
        <w:t>sporządzenie wersji obcojęzycznych, zarówno przy użyciu napisów, jak i</w:t>
      </w:r>
      <w:r w:rsidR="002F6940" w:rsidRPr="00D309AA">
        <w:rPr>
          <w:rFonts w:ascii="Verdana" w:hAnsi="Verdana"/>
        </w:rPr>
        <w:t> </w:t>
      </w:r>
      <w:r w:rsidRPr="00D309AA">
        <w:rPr>
          <w:rFonts w:ascii="Verdana" w:hAnsi="Verdana"/>
        </w:rPr>
        <w:t>lektora,</w:t>
      </w:r>
    </w:p>
    <w:p w14:paraId="6489551D" w14:textId="77777777" w:rsidR="002C0B84" w:rsidRPr="00D309AA" w:rsidRDefault="002C0B84" w:rsidP="00EA4D9D">
      <w:pPr>
        <w:pStyle w:val="tekstost"/>
        <w:numPr>
          <w:ilvl w:val="1"/>
          <w:numId w:val="41"/>
        </w:numPr>
        <w:overflowPunct/>
        <w:autoSpaceDE/>
        <w:autoSpaceDN/>
        <w:adjustRightInd/>
        <w:ind w:left="714" w:hanging="357"/>
        <w:textAlignment w:val="auto"/>
        <w:rPr>
          <w:rFonts w:ascii="Verdana" w:hAnsi="Verdana"/>
        </w:rPr>
      </w:pPr>
      <w:r w:rsidRPr="00D309AA">
        <w:rPr>
          <w:rFonts w:ascii="Verdana" w:hAnsi="Verdana"/>
        </w:rPr>
        <w:t>publiczne udostępnianie utworu w taki sposób, aby każdy mógł mieć do niego dostęp w miejscu i w czasie przez niego wybranym.</w:t>
      </w:r>
    </w:p>
    <w:p w14:paraId="03931387" w14:textId="77777777"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Równocześnie z nabyciem autorskich praw majątkowych do utworów Zamawiający nabywa własność wszystkich egzemplarzy, na których utwory zostały utrwalone. </w:t>
      </w:r>
    </w:p>
    <w:p w14:paraId="3C60DB4A" w14:textId="1FA70D13"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Wykonawca zobowiązuje się, że wykonując umowę będzie przestrzegał przepisów ustawy z dnia 4 lutego 1994 r. o Prawie autorskim i prawach pokrewnych  i nie naruszy praw majątkowych osób trzecich, a utwory przekaże Zamawiającemu w stanie wolnym od obciążeń prawami tych osób. </w:t>
      </w:r>
    </w:p>
    <w:p w14:paraId="6AC97707" w14:textId="20AE0F26" w:rsidR="002C0B84" w:rsidRPr="00D309AA"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 xml:space="preserve">Niezależenie od innych postanowień Umowy , w przypadku </w:t>
      </w:r>
      <w:r w:rsidR="000B2CA6" w:rsidRPr="00D309AA">
        <w:rPr>
          <w:rFonts w:ascii="Verdana" w:hAnsi="Verdana" w:cs="TTE1771BD8t00"/>
          <w:sz w:val="20"/>
          <w:szCs w:val="20"/>
        </w:rPr>
        <w:t xml:space="preserve">wniesienia </w:t>
      </w:r>
      <w:r w:rsidRPr="00D309AA">
        <w:rPr>
          <w:rFonts w:ascii="Verdana" w:hAnsi="Verdana" w:cs="TTE1771BD8t00"/>
          <w:sz w:val="20"/>
          <w:szCs w:val="20"/>
        </w:rPr>
        <w:t>przez  osoby trzecie w stosunku do Zamawiającego lub jego licencjobiorców jakichkolwiek roszczeń wynikających z naruszenia ich autorskich praw majątkowych lub osobistych praw autorskich do utworów stanowiących przedmiot Umowy lub ich części, praw zależnych, bądź też innych praw na dobrach materialnych, Wykonawca zwolni Zamawiającego lub jego licencjobiorców z jakiejkolwiek odpowiedzialności wynikającej z</w:t>
      </w:r>
      <w:r w:rsidR="000B2CA6" w:rsidRPr="00D309AA">
        <w:rPr>
          <w:rFonts w:ascii="Verdana" w:hAnsi="Verdana" w:cs="TTE1771BD8t00"/>
          <w:sz w:val="20"/>
          <w:szCs w:val="20"/>
        </w:rPr>
        <w:t> </w:t>
      </w:r>
      <w:r w:rsidRPr="00D309AA">
        <w:rPr>
          <w:rFonts w:ascii="Verdana" w:hAnsi="Verdana" w:cs="TTE1771BD8t00"/>
          <w:sz w:val="20"/>
          <w:szCs w:val="20"/>
        </w:rPr>
        <w:t>takich roszczeń oraz pokryje wszelkie koszty, w tym koszty pomocy prawnej poniesione przez Zamawiającego lub jego licencjobiorców  w związku z takimi roszczeniami.</w:t>
      </w:r>
    </w:p>
    <w:p w14:paraId="4DE83CE1" w14:textId="5087D608" w:rsidR="002C0B84" w:rsidRDefault="002C0B84" w:rsidP="00EA4D9D">
      <w:pPr>
        <w:numPr>
          <w:ilvl w:val="0"/>
          <w:numId w:val="21"/>
        </w:numPr>
        <w:tabs>
          <w:tab w:val="clear" w:pos="1440"/>
          <w:tab w:val="num" w:pos="720"/>
        </w:tabs>
        <w:ind w:left="357" w:hanging="357"/>
        <w:jc w:val="both"/>
        <w:rPr>
          <w:rFonts w:ascii="Verdana" w:hAnsi="Verdana" w:cs="TTE1771BD8t00"/>
          <w:sz w:val="20"/>
          <w:szCs w:val="20"/>
        </w:rPr>
      </w:pPr>
      <w:r w:rsidRPr="00D309AA">
        <w:rPr>
          <w:rFonts w:ascii="Verdana" w:hAnsi="Verdana" w:cs="TTE1771BD8t00"/>
          <w:sz w:val="20"/>
          <w:szCs w:val="20"/>
        </w:rPr>
        <w:t>W przypadku, w którym w wyniku: (I) nieprawdziwości oświadczeń złożonych przez Wykonawcę w Umowie; lub (II) podniesienia przez osoby trzecie w stosunku do Zamawiającego lub jego licencjobiorców, roszczeń, o których mowa w ust. 5 powyżej lub (III) wad prawnych przedmiotu Umowy, w wyniku czego Zamawiający lub licencjobiorcy nie będą mogli wykonywać uprawnień określonych w Umowie, Wykonawca na własny koszt uzyska od osób uprawnionych uprawnienia umożliwiające mu wykonanie zobowiązań wynikających z Umowy lub na własny koszt zapewni, aby osoby trzecie dysponujące prawami do przedmiotu Umowy przeniosły na Zamawiającego lub jego licencjobiorców wszelkie prawa oraz udzieliły wszelkich, zgód, zezwoleń i upoważnień w</w:t>
      </w:r>
      <w:r w:rsidR="000B2CA6" w:rsidRPr="00D309AA">
        <w:rPr>
          <w:rFonts w:ascii="Verdana" w:hAnsi="Verdana" w:cs="TTE1771BD8t00"/>
          <w:sz w:val="20"/>
          <w:szCs w:val="20"/>
        </w:rPr>
        <w:t> </w:t>
      </w:r>
      <w:r w:rsidRPr="00D309AA">
        <w:rPr>
          <w:rFonts w:ascii="Verdana" w:hAnsi="Verdana" w:cs="TTE1771BD8t00"/>
          <w:sz w:val="20"/>
          <w:szCs w:val="20"/>
        </w:rPr>
        <w:t xml:space="preserve">zakresie takim jak określony w Umowie. </w:t>
      </w:r>
    </w:p>
    <w:p w14:paraId="22B1AAE3" w14:textId="77777777" w:rsidR="00D309AA" w:rsidRPr="00D309AA" w:rsidRDefault="00D309AA" w:rsidP="005D272D">
      <w:pPr>
        <w:spacing w:line="276" w:lineRule="auto"/>
        <w:jc w:val="both"/>
        <w:rPr>
          <w:rFonts w:ascii="Verdana" w:hAnsi="Verdana" w:cs="TTE1771BD8t00"/>
          <w:sz w:val="20"/>
          <w:szCs w:val="20"/>
        </w:rPr>
      </w:pPr>
    </w:p>
    <w:p w14:paraId="61746EF5" w14:textId="77777777"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11</w:t>
      </w:r>
    </w:p>
    <w:p w14:paraId="4AD1AA6F"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(zmiany umowy)</w:t>
      </w:r>
    </w:p>
    <w:p w14:paraId="688440B5"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Strony przewidują możliwość dokonania w Umowie następujących zmian:</w:t>
      </w:r>
    </w:p>
    <w:p w14:paraId="603E6E22" w14:textId="3ACF383F" w:rsidR="002C0B84" w:rsidRPr="001253EC" w:rsidRDefault="002C0B84" w:rsidP="00EA4D9D">
      <w:pPr>
        <w:numPr>
          <w:ilvl w:val="1"/>
          <w:numId w:val="8"/>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skrócenia albo wydłużenia terminu wykonania przedmiotu Umowy lub jej poszczególnych Etapów w przypadku zaistnienia okoliczności wskazanej w § 4;</w:t>
      </w:r>
    </w:p>
    <w:p w14:paraId="5613E950" w14:textId="0B164BCD" w:rsidR="002C0B84" w:rsidRPr="00D309AA" w:rsidRDefault="002C0B84" w:rsidP="00EA4D9D">
      <w:pPr>
        <w:numPr>
          <w:ilvl w:val="1"/>
          <w:numId w:val="8"/>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zmniejszenie zakresu przedmiotu Umowy wraz z ograniczeniem należnego Wykonawcy wynagrodzenia</w:t>
      </w:r>
      <w:r w:rsidR="00C31421" w:rsidRPr="00D309AA">
        <w:rPr>
          <w:rFonts w:ascii="Verdana" w:hAnsi="Verdana" w:cs="TTE1771BD8t00"/>
          <w:sz w:val="20"/>
          <w:szCs w:val="20"/>
        </w:rPr>
        <w:t xml:space="preserve"> do kwoty nie mniejszej niż 75 % wynagrodzenia Wykonawcy netto określonego w § 2 ust. 1 pkt 1</w:t>
      </w:r>
      <w:r w:rsidR="0012342A">
        <w:rPr>
          <w:rFonts w:ascii="Verdana" w:hAnsi="Verdana" w:cs="TTE1771BD8t00"/>
          <w:sz w:val="20"/>
          <w:szCs w:val="20"/>
        </w:rPr>
        <w:t>)</w:t>
      </w:r>
      <w:r w:rsidR="00C31421" w:rsidRPr="00D309AA">
        <w:rPr>
          <w:rFonts w:ascii="Verdana" w:hAnsi="Verdana" w:cs="TTE1771BD8t00"/>
          <w:sz w:val="20"/>
          <w:szCs w:val="20"/>
        </w:rPr>
        <w:t>;</w:t>
      </w:r>
    </w:p>
    <w:p w14:paraId="54EA8F88" w14:textId="093DDA6F"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Ewentualne zmiany Umowy, o których mowa w ust. 1 </w:t>
      </w:r>
      <w:r w:rsidR="004C4869" w:rsidRPr="00D309AA">
        <w:rPr>
          <w:rFonts w:ascii="Verdana" w:hAnsi="Verdana" w:cs="TTE1771BD8t00"/>
          <w:sz w:val="20"/>
          <w:szCs w:val="20"/>
        </w:rPr>
        <w:t xml:space="preserve">pkt. 1) </w:t>
      </w:r>
      <w:r w:rsidR="001253EC">
        <w:rPr>
          <w:rFonts w:ascii="Verdana" w:hAnsi="Verdana" w:cs="TTE1771BD8t00"/>
          <w:sz w:val="20"/>
          <w:szCs w:val="20"/>
        </w:rPr>
        <w:t xml:space="preserve">i </w:t>
      </w:r>
      <w:r w:rsidR="004C4D43" w:rsidRPr="00D309AA">
        <w:rPr>
          <w:rFonts w:ascii="Verdana" w:hAnsi="Verdana" w:cs="TTE1771BD8t00"/>
          <w:sz w:val="20"/>
          <w:szCs w:val="20"/>
        </w:rPr>
        <w:t>2)</w:t>
      </w:r>
      <w:r w:rsidR="004C4869" w:rsidRPr="00D309AA">
        <w:rPr>
          <w:rFonts w:ascii="Verdana" w:hAnsi="Verdana" w:cs="TTE1771BD8t00"/>
          <w:sz w:val="20"/>
          <w:szCs w:val="20"/>
        </w:rPr>
        <w:t xml:space="preserve"> </w:t>
      </w:r>
      <w:r w:rsidRPr="00D309AA">
        <w:rPr>
          <w:rFonts w:ascii="Verdana" w:hAnsi="Verdana" w:cs="TTE1771BD8t00"/>
          <w:sz w:val="20"/>
          <w:szCs w:val="20"/>
        </w:rPr>
        <w:t>zostaną dokonane w</w:t>
      </w:r>
      <w:r w:rsidR="00D574C3" w:rsidRPr="00D309AA">
        <w:rPr>
          <w:rFonts w:ascii="Verdana" w:hAnsi="Verdana" w:cs="TTE1771BD8t00"/>
          <w:sz w:val="20"/>
          <w:szCs w:val="20"/>
        </w:rPr>
        <w:t> </w:t>
      </w:r>
      <w:r w:rsidRPr="00D309AA">
        <w:rPr>
          <w:rFonts w:ascii="Verdana" w:hAnsi="Verdana" w:cs="TTE1771BD8t00"/>
          <w:sz w:val="20"/>
          <w:szCs w:val="20"/>
        </w:rPr>
        <w:t>formie Aneksu do Umowy.</w:t>
      </w:r>
    </w:p>
    <w:p w14:paraId="45913CB5"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68698t00"/>
          <w:sz w:val="20"/>
          <w:szCs w:val="20"/>
        </w:rPr>
        <w:t xml:space="preserve">Ponadto Zamawiający </w:t>
      </w:r>
      <w:r w:rsidRPr="00D309AA">
        <w:rPr>
          <w:rFonts w:ascii="Verdana" w:hAnsi="Verdana" w:cs="TTE1771BD8t00"/>
          <w:sz w:val="20"/>
          <w:szCs w:val="20"/>
        </w:rPr>
        <w:t>ma prawo jednostronnie zobowiązać Wykonawcę do dokonania następujących zmian w przedmiocie Umowy (Polecenie Zmiany):</w:t>
      </w:r>
    </w:p>
    <w:p w14:paraId="6FD2BF99"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pominąć element przedmiotu Umowy;</w:t>
      </w:r>
    </w:p>
    <w:p w14:paraId="030D343E"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wykonać zamienne opracowania projektowe w ramach poszczególnych Etapów Umowy lub ich elementów;</w:t>
      </w:r>
    </w:p>
    <w:p w14:paraId="2C99D21E"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zmienić kolejność wykonania poszczególnych Etapów Umowy;</w:t>
      </w:r>
    </w:p>
    <w:p w14:paraId="241E8718" w14:textId="77777777" w:rsidR="002C0B84" w:rsidRPr="00D309AA" w:rsidRDefault="002C0B84" w:rsidP="00EA4D9D">
      <w:pPr>
        <w:numPr>
          <w:ilvl w:val="1"/>
          <w:numId w:val="7"/>
        </w:numPr>
        <w:tabs>
          <w:tab w:val="clear" w:pos="1440"/>
          <w:tab w:val="num" w:pos="720"/>
        </w:tabs>
        <w:ind w:left="714" w:hanging="357"/>
        <w:jc w:val="both"/>
        <w:rPr>
          <w:rFonts w:ascii="Verdana" w:hAnsi="Verdana" w:cs="TTE1771BD8t00"/>
          <w:sz w:val="20"/>
          <w:szCs w:val="20"/>
        </w:rPr>
      </w:pPr>
      <w:r w:rsidRPr="00D309AA">
        <w:rPr>
          <w:rFonts w:ascii="Verdana" w:hAnsi="Verdana" w:cs="TTE1771BD8t00"/>
          <w:sz w:val="20"/>
          <w:szCs w:val="20"/>
        </w:rPr>
        <w:t>zmienić termin wykonania poszczególnych Etapów Umowy.</w:t>
      </w:r>
    </w:p>
    <w:p w14:paraId="4231650E"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Przed wydaniem Polecenia Zmiany Zamawiający może zobowiązać Wykonawcę do przedłożenia w określonym terminie stanowiska w zakresie:</w:t>
      </w:r>
    </w:p>
    <w:p w14:paraId="7BFEB2E8" w14:textId="77777777" w:rsidR="002C0B84" w:rsidRPr="00D309AA" w:rsidRDefault="002C0B84" w:rsidP="00EA4D9D">
      <w:pPr>
        <w:numPr>
          <w:ilvl w:val="0"/>
          <w:numId w:val="13"/>
        </w:numPr>
        <w:tabs>
          <w:tab w:val="clear" w:pos="1080"/>
          <w:tab w:val="num" w:pos="720"/>
        </w:tabs>
        <w:ind w:left="714" w:hanging="357"/>
        <w:jc w:val="both"/>
        <w:rPr>
          <w:rFonts w:ascii="Verdana" w:hAnsi="Verdana" w:cs="TTE1771BD8t00"/>
          <w:sz w:val="20"/>
          <w:szCs w:val="20"/>
        </w:rPr>
      </w:pPr>
      <w:r w:rsidRPr="00D309AA">
        <w:rPr>
          <w:rFonts w:ascii="Verdana" w:hAnsi="Verdana" w:cs="TTE1771BD8t00"/>
          <w:sz w:val="20"/>
          <w:szCs w:val="20"/>
        </w:rPr>
        <w:t>uzasadnienia dokonania zmiany;</w:t>
      </w:r>
    </w:p>
    <w:p w14:paraId="752272E7" w14:textId="77777777" w:rsidR="002C0B84" w:rsidRPr="00D309AA" w:rsidRDefault="002C0B84" w:rsidP="00EA4D9D">
      <w:pPr>
        <w:numPr>
          <w:ilvl w:val="0"/>
          <w:numId w:val="13"/>
        </w:numPr>
        <w:tabs>
          <w:tab w:val="clear" w:pos="1080"/>
          <w:tab w:val="num" w:pos="720"/>
        </w:tabs>
        <w:ind w:left="714" w:hanging="357"/>
        <w:jc w:val="both"/>
        <w:rPr>
          <w:rFonts w:ascii="Verdana" w:hAnsi="Verdana" w:cs="TTE1771BD8t00"/>
          <w:sz w:val="20"/>
          <w:szCs w:val="20"/>
        </w:rPr>
      </w:pPr>
      <w:r w:rsidRPr="00D309AA">
        <w:rPr>
          <w:rFonts w:ascii="Verdana" w:hAnsi="Verdana" w:cs="TTE1771BD8t00"/>
          <w:sz w:val="20"/>
          <w:szCs w:val="20"/>
        </w:rPr>
        <w:t>opisu działań, czynności i opracowań niezbędnych do realizacji elementów przedmiotu Umowy objętych Poleceniem Zmiany;</w:t>
      </w:r>
    </w:p>
    <w:p w14:paraId="459EF53D" w14:textId="77777777" w:rsidR="002C0B84" w:rsidRPr="00D309AA" w:rsidRDefault="002C0B84" w:rsidP="00EA4D9D">
      <w:pPr>
        <w:numPr>
          <w:ilvl w:val="0"/>
          <w:numId w:val="13"/>
        </w:numPr>
        <w:tabs>
          <w:tab w:val="clear" w:pos="1080"/>
          <w:tab w:val="num" w:pos="720"/>
        </w:tabs>
        <w:ind w:left="714" w:hanging="357"/>
        <w:jc w:val="both"/>
        <w:rPr>
          <w:rFonts w:ascii="Verdana" w:hAnsi="Verdana" w:cs="TTE1771BD8t00"/>
          <w:sz w:val="20"/>
          <w:szCs w:val="20"/>
        </w:rPr>
      </w:pPr>
      <w:r w:rsidRPr="00D309AA">
        <w:rPr>
          <w:rFonts w:ascii="Verdana" w:hAnsi="Verdana" w:cs="TTE1771BD8t00"/>
          <w:sz w:val="20"/>
          <w:szCs w:val="20"/>
        </w:rPr>
        <w:t>zmiany wynagrodzenia – w przypadku zaistnienia okoliczności określonej w § 11 ust. 3 pkt 1.</w:t>
      </w:r>
    </w:p>
    <w:p w14:paraId="7E32FF98" w14:textId="77777777" w:rsidR="002C0B84" w:rsidRPr="00D309AA" w:rsidRDefault="002C0B84" w:rsidP="00EA4D9D">
      <w:pPr>
        <w:numPr>
          <w:ilvl w:val="0"/>
          <w:numId w:val="8"/>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po ewentualnym otrzymaniu od Wykonawcy stanowiska w zakresie Polecenia Zmiany, jest uprawniony do wydania Polecenia Zmiany.</w:t>
      </w:r>
    </w:p>
    <w:p w14:paraId="058473A4" w14:textId="14F5997D" w:rsidR="00DB2CC7" w:rsidRPr="005D272D" w:rsidRDefault="00DD2CEF" w:rsidP="00EA4D9D">
      <w:pPr>
        <w:numPr>
          <w:ilvl w:val="0"/>
          <w:numId w:val="8"/>
        </w:numPr>
        <w:tabs>
          <w:tab w:val="clear" w:pos="2340"/>
          <w:tab w:val="num" w:pos="360"/>
        </w:tabs>
        <w:ind w:left="357" w:hanging="357"/>
        <w:jc w:val="both"/>
        <w:rPr>
          <w:rFonts w:ascii="Verdana" w:hAnsi="Verdana" w:cs="TTE1771BD8t00"/>
          <w:sz w:val="20"/>
          <w:szCs w:val="20"/>
        </w:rPr>
      </w:pPr>
      <w:r w:rsidRPr="005D272D">
        <w:rPr>
          <w:rFonts w:ascii="Verdana" w:hAnsi="Verdana"/>
          <w:sz w:val="20"/>
          <w:szCs w:val="20"/>
        </w:rPr>
        <w:t>O zmianach teleadresowych</w:t>
      </w:r>
      <w:r w:rsidR="002C0B84" w:rsidRPr="005D272D">
        <w:rPr>
          <w:rFonts w:ascii="Verdana" w:hAnsi="Verdana"/>
          <w:sz w:val="20"/>
          <w:szCs w:val="20"/>
        </w:rPr>
        <w:t xml:space="preserve"> i tym podobnych Wykonawca powiadomi pisemnie Zamawiającego. </w:t>
      </w:r>
    </w:p>
    <w:p w14:paraId="2D0E0DC7" w14:textId="77777777" w:rsidR="00D309AA" w:rsidRDefault="00D309AA" w:rsidP="005D272D">
      <w:pPr>
        <w:spacing w:line="276" w:lineRule="auto"/>
        <w:ind w:left="360"/>
        <w:jc w:val="both"/>
        <w:rPr>
          <w:rFonts w:ascii="Verdana" w:hAnsi="Verdana" w:cs="TTE1771BD8t00"/>
          <w:sz w:val="20"/>
          <w:szCs w:val="20"/>
        </w:rPr>
      </w:pPr>
    </w:p>
    <w:p w14:paraId="216ED51A" w14:textId="77777777" w:rsidR="00B92947" w:rsidRPr="00D309AA" w:rsidRDefault="00B92947" w:rsidP="005D272D">
      <w:pPr>
        <w:spacing w:line="276" w:lineRule="auto"/>
        <w:ind w:left="360"/>
        <w:jc w:val="both"/>
        <w:rPr>
          <w:rFonts w:ascii="Verdana" w:hAnsi="Verdana" w:cs="TTE1771BD8t00"/>
          <w:sz w:val="20"/>
          <w:szCs w:val="20"/>
        </w:rPr>
      </w:pPr>
    </w:p>
    <w:p w14:paraId="45551326" w14:textId="77777777" w:rsidR="002C0B84" w:rsidRPr="00D309AA" w:rsidRDefault="002C0B84" w:rsidP="004F5AE5">
      <w:pPr>
        <w:spacing w:before="120" w:line="276" w:lineRule="auto"/>
        <w:jc w:val="center"/>
        <w:outlineLvl w:val="0"/>
        <w:rPr>
          <w:rFonts w:ascii="Verdana" w:hAnsi="Verdana" w:cs="TTE1768698t00"/>
          <w:b/>
          <w:sz w:val="20"/>
          <w:szCs w:val="20"/>
        </w:rPr>
      </w:pPr>
      <w:bookmarkStart w:id="9" w:name="_Hlk187747327"/>
      <w:r w:rsidRPr="00D309AA">
        <w:rPr>
          <w:rFonts w:ascii="Verdana" w:hAnsi="Verdana" w:cs="TTE1768698t00"/>
          <w:b/>
          <w:sz w:val="20"/>
          <w:szCs w:val="20"/>
        </w:rPr>
        <w:lastRenderedPageBreak/>
        <w:t>§ 12</w:t>
      </w:r>
    </w:p>
    <w:bookmarkEnd w:id="9"/>
    <w:p w14:paraId="6BCC77F6"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(odbiór)</w:t>
      </w:r>
    </w:p>
    <w:p w14:paraId="1E230C6F" w14:textId="34A21CB0"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Wykonawca zobowiązuje się do przekazywania Zamawiającemu jedynie takich opracowań, które zostały wykonane zgodnie z Umową i powszechnie obowiązującymi przepisami prawa (obowiązującymi na dzień przekazania danego Etapu Umowy Zamawiającemu). Ponadto Wykonawca zobowiązuje się do wykonania przedmiotu Umowy w stanie kompletnym z punktu widzenia celu, któremu przedmiot Umowy ma służyć.</w:t>
      </w:r>
      <w:r w:rsidR="00CB7EA1" w:rsidRPr="00D309AA">
        <w:rPr>
          <w:rFonts w:ascii="Verdana" w:hAnsi="Verdana" w:cs="TTE1768698t00"/>
          <w:sz w:val="20"/>
          <w:szCs w:val="20"/>
        </w:rPr>
        <w:t xml:space="preserve"> Czas niezbędny dla dokonania procedur odbiorów, częściowego lub końcowego, opisanych w Umowie i </w:t>
      </w:r>
      <w:r w:rsidR="004077B4" w:rsidRPr="00D309AA">
        <w:rPr>
          <w:rFonts w:ascii="Verdana" w:hAnsi="Verdana" w:cs="TTE1768698t00"/>
          <w:sz w:val="20"/>
          <w:szCs w:val="20"/>
        </w:rPr>
        <w:t>specyfikacji SP.00.00.00 (</w:t>
      </w:r>
      <w:r w:rsidR="00CB7EA1" w:rsidRPr="00D309AA">
        <w:rPr>
          <w:rFonts w:ascii="Verdana" w:hAnsi="Verdana" w:cs="TTE1768698t00"/>
          <w:sz w:val="20"/>
          <w:szCs w:val="20"/>
        </w:rPr>
        <w:t>Wymagan</w:t>
      </w:r>
      <w:r w:rsidR="004077B4" w:rsidRPr="00D309AA">
        <w:rPr>
          <w:rFonts w:ascii="Verdana" w:hAnsi="Verdana" w:cs="TTE1768698t00"/>
          <w:sz w:val="20"/>
          <w:szCs w:val="20"/>
        </w:rPr>
        <w:t>a</w:t>
      </w:r>
      <w:r w:rsidR="00CB7EA1" w:rsidRPr="00D309AA">
        <w:rPr>
          <w:rFonts w:ascii="Verdana" w:hAnsi="Verdana" w:cs="TTE1768698t00"/>
          <w:sz w:val="20"/>
          <w:szCs w:val="20"/>
        </w:rPr>
        <w:t xml:space="preserve"> ogóln</w:t>
      </w:r>
      <w:r w:rsidR="004077B4" w:rsidRPr="00D309AA">
        <w:rPr>
          <w:rFonts w:ascii="Verdana" w:hAnsi="Verdana" w:cs="TTE1768698t00"/>
          <w:sz w:val="20"/>
          <w:szCs w:val="20"/>
        </w:rPr>
        <w:t xml:space="preserve">e) </w:t>
      </w:r>
      <w:r w:rsidR="00CB7EA1" w:rsidRPr="00D309AA">
        <w:rPr>
          <w:rFonts w:ascii="Verdana" w:hAnsi="Verdana" w:cs="TTE1768698t00"/>
          <w:sz w:val="20"/>
          <w:szCs w:val="20"/>
        </w:rPr>
        <w:t>należy uwzględnić w terminie realizacji przedmiotu Umowy oraz w harmonogramie prac projektowych. Wykonawca ponosi odpowiedzialność za wady i</w:t>
      </w:r>
      <w:r w:rsidR="002F6940" w:rsidRPr="00D309AA">
        <w:rPr>
          <w:rFonts w:ascii="Verdana" w:hAnsi="Verdana" w:cs="TTE1768698t00"/>
          <w:sz w:val="20"/>
          <w:szCs w:val="20"/>
        </w:rPr>
        <w:t> </w:t>
      </w:r>
      <w:r w:rsidR="00CB7EA1" w:rsidRPr="00D309AA">
        <w:rPr>
          <w:rFonts w:ascii="Verdana" w:hAnsi="Verdana" w:cs="TTE1768698t00"/>
          <w:sz w:val="20"/>
          <w:szCs w:val="20"/>
        </w:rPr>
        <w:t>niezgodności przekazanej dokumentacji, a czas wprowadzania uzupełnień, usuwania zastrzeżeń, wad i niezgodności stanowi ryzyko Wykonawcy.</w:t>
      </w:r>
    </w:p>
    <w:p w14:paraId="41A0BFBD" w14:textId="4A334EEC"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Po dostarczeniu przez Wykonawcę danego Etapu Umowy </w:t>
      </w:r>
      <w:r w:rsidR="00554F38" w:rsidRPr="00D309AA">
        <w:rPr>
          <w:rFonts w:ascii="Verdana" w:hAnsi="Verdana" w:cs="TTE1768698t00"/>
          <w:sz w:val="20"/>
          <w:szCs w:val="20"/>
        </w:rPr>
        <w:t xml:space="preserve">lub opracowania projektowego </w:t>
      </w:r>
      <w:r w:rsidRPr="00D309AA">
        <w:rPr>
          <w:rFonts w:ascii="Verdana" w:hAnsi="Verdana" w:cs="TTE1768698t00"/>
          <w:sz w:val="20"/>
          <w:szCs w:val="20"/>
        </w:rPr>
        <w:t xml:space="preserve">do siedziby Zamawiającego (za potwierdzeniem), Zamawiający w terminie zgodnym ze specyfikacją </w:t>
      </w:r>
      <w:r w:rsidR="000D2336" w:rsidRPr="00D309AA">
        <w:rPr>
          <w:rFonts w:ascii="Verdana" w:hAnsi="Verdana" w:cs="TTE1768698t00"/>
          <w:sz w:val="20"/>
          <w:szCs w:val="20"/>
        </w:rPr>
        <w:t>SP.</w:t>
      </w:r>
      <w:r w:rsidRPr="00D309AA">
        <w:rPr>
          <w:rFonts w:ascii="Verdana" w:hAnsi="Verdana" w:cs="TTE1768698t00"/>
          <w:sz w:val="20"/>
          <w:szCs w:val="20"/>
        </w:rPr>
        <w:t>00.00</w:t>
      </w:r>
      <w:r w:rsidR="000D2336" w:rsidRPr="00D309AA">
        <w:rPr>
          <w:rFonts w:ascii="Verdana" w:hAnsi="Verdana" w:cs="TTE1768698t00"/>
          <w:sz w:val="20"/>
          <w:szCs w:val="20"/>
        </w:rPr>
        <w:t>.00</w:t>
      </w:r>
      <w:r w:rsidRPr="00D309AA">
        <w:rPr>
          <w:rFonts w:ascii="Verdana" w:hAnsi="Verdana" w:cs="TTE1768698t00"/>
          <w:sz w:val="20"/>
          <w:szCs w:val="20"/>
        </w:rPr>
        <w:t xml:space="preserve"> Wymagania Ogólne, dokona oceny poprawności i zgodności z</w:t>
      </w:r>
      <w:r w:rsidR="002F6940" w:rsidRPr="00D309AA">
        <w:rPr>
          <w:rFonts w:ascii="Verdana" w:hAnsi="Verdana" w:cs="TTE1768698t00"/>
          <w:sz w:val="20"/>
          <w:szCs w:val="20"/>
        </w:rPr>
        <w:t> </w:t>
      </w:r>
      <w:r w:rsidRPr="00D309AA">
        <w:rPr>
          <w:rFonts w:ascii="Verdana" w:hAnsi="Verdana" w:cs="TTE1768698t00"/>
          <w:sz w:val="20"/>
          <w:szCs w:val="20"/>
        </w:rPr>
        <w:t>Umową przedstawionego przez Wykonawcę Etapu Umowy</w:t>
      </w:r>
      <w:r w:rsidR="00554F38" w:rsidRPr="00D309AA">
        <w:rPr>
          <w:rFonts w:ascii="Verdana" w:hAnsi="Verdana" w:cs="TTE1768698t00"/>
          <w:sz w:val="20"/>
          <w:szCs w:val="20"/>
        </w:rPr>
        <w:t xml:space="preserve"> lub opracowania</w:t>
      </w:r>
      <w:r w:rsidRPr="00D309AA">
        <w:rPr>
          <w:rFonts w:ascii="Verdana" w:hAnsi="Verdana" w:cs="TTE1768698t00"/>
          <w:sz w:val="20"/>
          <w:szCs w:val="20"/>
        </w:rPr>
        <w:t>.</w:t>
      </w:r>
    </w:p>
    <w:p w14:paraId="4EE87F17" w14:textId="759ED883"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Potwierdzenie należytego wykonania danego Etapu Umowy stanowić będzie protokół </w:t>
      </w:r>
      <w:r w:rsidR="00310F80" w:rsidRPr="00D309AA">
        <w:rPr>
          <w:rFonts w:ascii="Verdana" w:hAnsi="Verdana" w:cs="TTE1768698t00"/>
          <w:sz w:val="20"/>
          <w:szCs w:val="20"/>
        </w:rPr>
        <w:t>zdawczo-odbiorczy</w:t>
      </w:r>
      <w:r w:rsidRPr="00D309AA">
        <w:rPr>
          <w:rFonts w:ascii="Verdana" w:hAnsi="Verdana" w:cs="TTE1768698t00"/>
          <w:sz w:val="20"/>
          <w:szCs w:val="20"/>
        </w:rPr>
        <w:t xml:space="preserve"> nie zawierający zastrzeżeń Zamawiającego w stosunku do wykonanego Etapu Umowy. W protokole Strony określą dzień, w którym Wykonawca dostarczył Zamawiającemu dany Etap Umowy. Za termin wykonania danego Etapu Umowy uznaje się dzień, w którym Wykonawca dostarczył Zamawiającemu dany Etap Umowy odebrany następnie protokołem odbioru nie zawierającym zastrzeżeń Zamawiającego w stosunku do danego Etapu Umowy.</w:t>
      </w:r>
    </w:p>
    <w:p w14:paraId="48606F7E"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W przypadku nienależytego wykonania danego Etapu Umowy, Zamawiający zobowiązuje się do pisemnego wskazania zastrzeżeń do opracowań przedstawionych przez Wykonawcę do odbioru. Jednocześnie Zamawiający zobowiąże Wykonawcę do usunięcia wszelkich niezgodności opracowań z Umową i ponownego przekazania danego Etapu do odbioru we wskazanym terminie, nie dłuższym niż 25 dni.</w:t>
      </w:r>
    </w:p>
    <w:p w14:paraId="36A22252" w14:textId="0B01272D"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Wykonawca zobowiązuje się do niezwłocznego usuwania wskazanych w toku odbioru wad </w:t>
      </w:r>
      <w:r w:rsidRPr="00D309AA">
        <w:rPr>
          <w:rFonts w:ascii="Verdana" w:hAnsi="Verdana" w:cs="TTE1768698t00"/>
          <w:sz w:val="20"/>
          <w:szCs w:val="20"/>
        </w:rPr>
        <w:br/>
        <w:t xml:space="preserve">i ponownego dostarczenia </w:t>
      </w:r>
      <w:r w:rsidR="00826BB2" w:rsidRPr="00D309AA">
        <w:rPr>
          <w:rFonts w:ascii="Verdana" w:hAnsi="Verdana" w:cs="TTE1768698t00"/>
          <w:sz w:val="20"/>
          <w:szCs w:val="20"/>
        </w:rPr>
        <w:t xml:space="preserve">poszczególnego opracowania projektowego </w:t>
      </w:r>
      <w:r w:rsidRPr="00D309AA">
        <w:rPr>
          <w:rFonts w:ascii="Verdana" w:hAnsi="Verdana" w:cs="TTE1768698t00"/>
          <w:sz w:val="20"/>
          <w:szCs w:val="20"/>
        </w:rPr>
        <w:t xml:space="preserve">danego Etapu Umowy do odbioru. </w:t>
      </w:r>
      <w:r w:rsidR="00826BB2" w:rsidRPr="00D309AA">
        <w:rPr>
          <w:rFonts w:ascii="Verdana" w:hAnsi="Verdana" w:cs="TTE1768698t00"/>
          <w:sz w:val="20"/>
          <w:szCs w:val="20"/>
        </w:rPr>
        <w:t>W takim wypadku wynagrodzenie należne Wykonawcy ani termin realizacji Umowy nie ulegają zmianie.</w:t>
      </w:r>
    </w:p>
    <w:p w14:paraId="050B6CB3" w14:textId="13CF281F"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Do ponownego dostarczenia </w:t>
      </w:r>
      <w:r w:rsidR="00826BB2" w:rsidRPr="00D309AA">
        <w:rPr>
          <w:rFonts w:ascii="Verdana" w:hAnsi="Verdana" w:cs="TTE1768698t00"/>
          <w:sz w:val="20"/>
          <w:szCs w:val="20"/>
        </w:rPr>
        <w:t xml:space="preserve">opracowania projektowego z </w:t>
      </w:r>
      <w:r w:rsidRPr="00D309AA">
        <w:rPr>
          <w:rFonts w:ascii="Verdana" w:hAnsi="Verdana" w:cs="TTE1768698t00"/>
          <w:sz w:val="20"/>
          <w:szCs w:val="20"/>
        </w:rPr>
        <w:t xml:space="preserve">danego Etapu </w:t>
      </w:r>
      <w:r w:rsidR="00826BB2" w:rsidRPr="00D309AA">
        <w:rPr>
          <w:rFonts w:ascii="Verdana" w:hAnsi="Verdana" w:cs="TTE1768698t00"/>
          <w:sz w:val="20"/>
          <w:szCs w:val="20"/>
        </w:rPr>
        <w:t xml:space="preserve">Umowy </w:t>
      </w:r>
      <w:r w:rsidRPr="00D309AA">
        <w:rPr>
          <w:rFonts w:ascii="Verdana" w:hAnsi="Verdana" w:cs="TTE1768698t00"/>
          <w:sz w:val="20"/>
          <w:szCs w:val="20"/>
        </w:rPr>
        <w:t xml:space="preserve">do odbioru, o którym mowa w ust. 2, stosuje się procedurę określoną w ust. 1-5, aż do dostarczenia </w:t>
      </w:r>
      <w:r w:rsidR="00826BB2" w:rsidRPr="00D309AA">
        <w:rPr>
          <w:rFonts w:ascii="Verdana" w:hAnsi="Verdana" w:cs="TTE1768698t00"/>
          <w:sz w:val="20"/>
          <w:szCs w:val="20"/>
        </w:rPr>
        <w:t xml:space="preserve">opracowania z </w:t>
      </w:r>
      <w:r w:rsidRPr="00D309AA">
        <w:rPr>
          <w:rFonts w:ascii="Verdana" w:hAnsi="Verdana" w:cs="TTE1768698t00"/>
          <w:sz w:val="20"/>
          <w:szCs w:val="20"/>
        </w:rPr>
        <w:t xml:space="preserve">danego Etapu Umowy zgodnego z Umową, potwierdzonego protokołem </w:t>
      </w:r>
      <w:r w:rsidR="00826BB2" w:rsidRPr="00D309AA">
        <w:rPr>
          <w:rFonts w:ascii="Verdana" w:hAnsi="Verdana" w:cs="TTE1768698t00"/>
          <w:sz w:val="20"/>
          <w:szCs w:val="20"/>
        </w:rPr>
        <w:t>zdawczo-odbiorczym</w:t>
      </w:r>
      <w:r w:rsidRPr="00D309AA">
        <w:rPr>
          <w:rFonts w:ascii="Verdana" w:hAnsi="Verdana" w:cs="TTE1768698t00"/>
          <w:sz w:val="20"/>
          <w:szCs w:val="20"/>
        </w:rPr>
        <w:t>.</w:t>
      </w:r>
    </w:p>
    <w:p w14:paraId="2255B864" w14:textId="1D426275"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Po odbiorze ostatniego z Etapów przedmiotu Umowy</w:t>
      </w:r>
      <w:r w:rsidR="00453367">
        <w:rPr>
          <w:rFonts w:ascii="Verdana" w:hAnsi="Verdana" w:cs="TTE1768698t00"/>
          <w:sz w:val="20"/>
          <w:szCs w:val="20"/>
        </w:rPr>
        <w:t xml:space="preserve"> </w:t>
      </w:r>
      <w:bookmarkStart w:id="10" w:name="_Hlk188358269"/>
      <w:r w:rsidR="00347ACE">
        <w:rPr>
          <w:rFonts w:ascii="Verdana" w:hAnsi="Verdana" w:cs="TTE1768698t00"/>
          <w:sz w:val="20"/>
          <w:szCs w:val="20"/>
        </w:rPr>
        <w:t xml:space="preserve">i dokonaniu płatności </w:t>
      </w:r>
      <w:r w:rsidR="00347ACE" w:rsidRPr="00347ACE">
        <w:rPr>
          <w:rFonts w:ascii="Verdana" w:hAnsi="Verdana" w:cs="TTE1768698t00"/>
          <w:sz w:val="20"/>
          <w:szCs w:val="20"/>
        </w:rPr>
        <w:t xml:space="preserve">wynagrodzenia należnego z tytułu wykonania danego Etapu Umowy </w:t>
      </w:r>
      <w:r w:rsidR="00347ACE">
        <w:rPr>
          <w:rFonts w:ascii="Verdana" w:hAnsi="Verdana" w:cs="TTE1768698t00"/>
          <w:sz w:val="20"/>
          <w:szCs w:val="20"/>
        </w:rPr>
        <w:t xml:space="preserve">na zasadach wskazanych w </w:t>
      </w:r>
      <w:r w:rsidR="00347ACE" w:rsidRPr="00347ACE">
        <w:rPr>
          <w:rFonts w:ascii="Verdana" w:hAnsi="Verdana" w:cs="TTE1768698t00"/>
          <w:sz w:val="20"/>
          <w:szCs w:val="20"/>
        </w:rPr>
        <w:t xml:space="preserve">§ </w:t>
      </w:r>
      <w:r w:rsidR="00347ACE">
        <w:rPr>
          <w:rFonts w:ascii="Verdana" w:hAnsi="Verdana" w:cs="TTE1768698t00"/>
          <w:sz w:val="20"/>
          <w:szCs w:val="20"/>
        </w:rPr>
        <w:t>2 ust</w:t>
      </w:r>
      <w:r w:rsidR="00C542C1">
        <w:rPr>
          <w:rFonts w:ascii="Verdana" w:hAnsi="Verdana" w:cs="TTE1768698t00"/>
          <w:sz w:val="20"/>
          <w:szCs w:val="20"/>
        </w:rPr>
        <w:t>.</w:t>
      </w:r>
      <w:r w:rsidR="00347ACE">
        <w:rPr>
          <w:rFonts w:ascii="Verdana" w:hAnsi="Verdana" w:cs="TTE1768698t00"/>
          <w:sz w:val="20"/>
          <w:szCs w:val="20"/>
        </w:rPr>
        <w:t xml:space="preserve"> 3 i 4</w:t>
      </w:r>
      <w:r w:rsidRPr="00D309AA">
        <w:rPr>
          <w:rFonts w:ascii="Verdana" w:hAnsi="Verdana" w:cs="TTE1768698t00"/>
          <w:sz w:val="20"/>
          <w:szCs w:val="20"/>
        </w:rPr>
        <w:t>,</w:t>
      </w:r>
      <w:bookmarkEnd w:id="10"/>
      <w:r w:rsidRPr="00D309AA">
        <w:rPr>
          <w:rFonts w:ascii="Verdana" w:hAnsi="Verdana" w:cs="TTE1768698t00"/>
          <w:sz w:val="20"/>
          <w:szCs w:val="20"/>
        </w:rPr>
        <w:t xml:space="preserve"> Strony sporządzają ponadto protokół odbioru końcowego, stanowiący potwierdzenie należytego wykonania przedmiotu Umowy.</w:t>
      </w:r>
    </w:p>
    <w:p w14:paraId="4D8F91FE"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Po zakończeniu okresu </w:t>
      </w:r>
      <w:r w:rsidR="006C1763" w:rsidRPr="00D309AA">
        <w:rPr>
          <w:rFonts w:ascii="Verdana" w:hAnsi="Verdana" w:cs="TTE1768698t00"/>
          <w:sz w:val="20"/>
          <w:szCs w:val="20"/>
        </w:rPr>
        <w:t>gwarancji</w:t>
      </w:r>
      <w:r w:rsidRPr="00D309AA">
        <w:rPr>
          <w:rFonts w:ascii="Verdana" w:hAnsi="Verdana" w:cs="TTE1768698t00"/>
          <w:sz w:val="20"/>
          <w:szCs w:val="20"/>
        </w:rPr>
        <w:t xml:space="preserve">, Strony sporządzają protokół odbioru ostatecznego, stanowiący potwierdzenie należytego wykonania całości zobowiązań wynikających </w:t>
      </w:r>
      <w:r w:rsidR="009502CB" w:rsidRPr="00D309AA">
        <w:rPr>
          <w:rFonts w:ascii="Verdana" w:hAnsi="Verdana" w:cs="TTE1768698t00"/>
          <w:sz w:val="20"/>
          <w:szCs w:val="20"/>
        </w:rPr>
        <w:br/>
      </w:r>
      <w:r w:rsidRPr="00D309AA">
        <w:rPr>
          <w:rFonts w:ascii="Verdana" w:hAnsi="Verdana" w:cs="TTE1768698t00"/>
          <w:sz w:val="20"/>
          <w:szCs w:val="20"/>
        </w:rPr>
        <w:t>z Umowy.</w:t>
      </w:r>
    </w:p>
    <w:p w14:paraId="17E0A9EC"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Wykonawca nie jest uprawniony do złożenia wniosku o wydanie decyzji o zezwoleniu na realizację inwestycji drogowej bez pisemnej zgody Zamawiającego.</w:t>
      </w:r>
    </w:p>
    <w:p w14:paraId="20E384C0" w14:textId="77777777" w:rsidR="002C0B84" w:rsidRPr="00D309AA" w:rsidRDefault="002C0B84" w:rsidP="00EA4D9D">
      <w:pPr>
        <w:numPr>
          <w:ilvl w:val="0"/>
          <w:numId w:val="24"/>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Zamawiający jest uprawniony do odmowy odbioru Etapu III przed uzyskaniem decyzji o zezwoleniu na realizację inwestycji drogowej.</w:t>
      </w:r>
    </w:p>
    <w:p w14:paraId="53686E33" w14:textId="77777777" w:rsidR="000A0CB8" w:rsidRPr="00D309AA" w:rsidRDefault="000A0CB8" w:rsidP="000A0CB8">
      <w:pPr>
        <w:spacing w:line="276" w:lineRule="auto"/>
        <w:ind w:left="360"/>
        <w:jc w:val="both"/>
        <w:rPr>
          <w:rFonts w:ascii="Verdana" w:hAnsi="Verdana" w:cs="TTE1768698t00"/>
          <w:sz w:val="20"/>
          <w:szCs w:val="20"/>
        </w:rPr>
      </w:pPr>
    </w:p>
    <w:p w14:paraId="68587A0F"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 13</w:t>
      </w:r>
    </w:p>
    <w:p w14:paraId="254F81FE" w14:textId="77777777" w:rsidR="002C0B84" w:rsidRPr="00D309AA" w:rsidRDefault="002C0B84" w:rsidP="002C0B84">
      <w:pPr>
        <w:spacing w:line="276" w:lineRule="auto"/>
        <w:jc w:val="center"/>
        <w:outlineLvl w:val="0"/>
        <w:rPr>
          <w:rFonts w:ascii="Verdana" w:hAnsi="Verdana" w:cs="TTE1768698t00"/>
          <w:b/>
          <w:sz w:val="20"/>
          <w:szCs w:val="20"/>
        </w:rPr>
      </w:pPr>
      <w:r w:rsidRPr="00D309AA">
        <w:rPr>
          <w:rFonts w:ascii="Verdana" w:hAnsi="Verdana" w:cs="TTE1768698t00"/>
          <w:b/>
          <w:sz w:val="20"/>
          <w:szCs w:val="20"/>
        </w:rPr>
        <w:t>(kary umowne)</w:t>
      </w:r>
    </w:p>
    <w:p w14:paraId="763AC05E" w14:textId="152A8E16" w:rsidR="002C0B84" w:rsidRPr="00D309AA" w:rsidRDefault="002C0B84" w:rsidP="00EA4D9D">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Strony ponoszą odpowiedzialność z tytułu niewykonania lub nienależytego wykonania Umowy na podstawie zasad określonych w </w:t>
      </w:r>
      <w:r w:rsidR="00C542C1" w:rsidRPr="00C542C1">
        <w:rPr>
          <w:rFonts w:ascii="Verdana" w:hAnsi="Verdana" w:cs="TTE1771BD8t00"/>
          <w:sz w:val="20"/>
          <w:szCs w:val="20"/>
        </w:rPr>
        <w:t>ustaw</w:t>
      </w:r>
      <w:r w:rsidR="00C542C1">
        <w:rPr>
          <w:rFonts w:ascii="Verdana" w:hAnsi="Verdana" w:cs="TTE1771BD8t00"/>
          <w:sz w:val="20"/>
          <w:szCs w:val="20"/>
        </w:rPr>
        <w:t>ie</w:t>
      </w:r>
      <w:r w:rsidR="00C542C1" w:rsidRPr="00C542C1">
        <w:rPr>
          <w:rFonts w:ascii="Verdana" w:hAnsi="Verdana" w:cs="TTE1771BD8t00"/>
          <w:sz w:val="20"/>
          <w:szCs w:val="20"/>
        </w:rPr>
        <w:t xml:space="preserve"> z dnia 23 kwietnia 1964 roku - Kodeks cywilny (Dz. U. z 2025 r. poz. 1071, ze zm.) zwan</w:t>
      </w:r>
      <w:r w:rsidR="00790E2E">
        <w:rPr>
          <w:rFonts w:ascii="Verdana" w:hAnsi="Verdana" w:cs="TTE1771BD8t00"/>
          <w:sz w:val="20"/>
          <w:szCs w:val="20"/>
        </w:rPr>
        <w:t>ej</w:t>
      </w:r>
      <w:r w:rsidR="00C542C1" w:rsidRPr="00C542C1">
        <w:rPr>
          <w:rFonts w:ascii="Verdana" w:hAnsi="Verdana" w:cs="TTE1771BD8t00"/>
          <w:sz w:val="20"/>
          <w:szCs w:val="20"/>
        </w:rPr>
        <w:t xml:space="preserve"> dalej „KC”</w:t>
      </w:r>
      <w:r w:rsidRPr="00D309AA">
        <w:rPr>
          <w:rFonts w:ascii="Verdana" w:hAnsi="Verdana" w:cs="TTE1771BD8t00"/>
          <w:sz w:val="20"/>
          <w:szCs w:val="20"/>
        </w:rPr>
        <w:t>.</w:t>
      </w:r>
    </w:p>
    <w:p w14:paraId="46F2C0D9" w14:textId="77777777" w:rsidR="002C0B84" w:rsidRPr="00D309AA" w:rsidRDefault="002C0B84" w:rsidP="00EA4D9D">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68698t00"/>
          <w:sz w:val="20"/>
          <w:szCs w:val="20"/>
        </w:rPr>
        <w:t xml:space="preserve">Ponadto Wykonawca zobowiązuje się </w:t>
      </w:r>
      <w:r w:rsidRPr="00D309AA">
        <w:rPr>
          <w:rFonts w:ascii="Verdana" w:hAnsi="Verdana" w:cs="TTE1771BD8t00"/>
          <w:sz w:val="20"/>
          <w:szCs w:val="20"/>
        </w:rPr>
        <w:t xml:space="preserve">do zapłacenia </w:t>
      </w:r>
      <w:r w:rsidRPr="00D309AA">
        <w:rPr>
          <w:rFonts w:ascii="Verdana" w:hAnsi="Verdana" w:cs="TTE1768698t00"/>
          <w:sz w:val="20"/>
          <w:szCs w:val="20"/>
        </w:rPr>
        <w:t xml:space="preserve">Zamawiającemu </w:t>
      </w:r>
      <w:r w:rsidRPr="00D309AA">
        <w:rPr>
          <w:rFonts w:ascii="Verdana" w:hAnsi="Verdana" w:cs="TTE1771BD8t00"/>
          <w:sz w:val="20"/>
          <w:szCs w:val="20"/>
        </w:rPr>
        <w:t>kar umownych z tytułu:</w:t>
      </w:r>
    </w:p>
    <w:p w14:paraId="69DD117B" w14:textId="2AD29723"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odstąpienia od Umowy</w:t>
      </w:r>
      <w:r w:rsidR="00A70CC0" w:rsidRPr="00D309AA">
        <w:rPr>
          <w:rFonts w:ascii="Verdana" w:hAnsi="Verdana" w:cs="TTE1771BD8t00"/>
          <w:sz w:val="20"/>
          <w:szCs w:val="20"/>
        </w:rPr>
        <w:t xml:space="preserve"> lub jej części</w:t>
      </w:r>
      <w:r w:rsidRPr="00D309AA">
        <w:rPr>
          <w:rFonts w:ascii="Verdana" w:hAnsi="Verdana" w:cs="TTE1771BD8t00"/>
          <w:sz w:val="20"/>
          <w:szCs w:val="20"/>
        </w:rPr>
        <w:t xml:space="preserve"> </w:t>
      </w:r>
      <w:r w:rsidR="00A045B6" w:rsidRPr="00D309AA">
        <w:rPr>
          <w:rFonts w:ascii="Verdana" w:hAnsi="Verdana" w:cs="TTE1771BD8t00"/>
          <w:sz w:val="20"/>
          <w:szCs w:val="20"/>
        </w:rPr>
        <w:t xml:space="preserve">przez którąkolwiek ze Stron </w:t>
      </w:r>
      <w:r w:rsidRPr="00D309AA">
        <w:rPr>
          <w:rFonts w:ascii="Verdana" w:hAnsi="Verdana" w:cs="TTE1771BD8t00"/>
          <w:sz w:val="20"/>
          <w:szCs w:val="20"/>
        </w:rPr>
        <w:t xml:space="preserve">z przyczyn </w:t>
      </w:r>
      <w:r w:rsidR="005132D1" w:rsidRPr="00D309AA">
        <w:rPr>
          <w:rFonts w:ascii="Verdana" w:hAnsi="Verdana" w:cs="TTE1771BD8t00"/>
          <w:sz w:val="20"/>
          <w:szCs w:val="20"/>
        </w:rPr>
        <w:t>zawinionych przez</w:t>
      </w:r>
      <w:r w:rsidRPr="00D309AA">
        <w:rPr>
          <w:rFonts w:ascii="Verdana" w:hAnsi="Verdana" w:cs="TTE1771BD8t00"/>
          <w:sz w:val="20"/>
          <w:szCs w:val="20"/>
        </w:rPr>
        <w:t xml:space="preserve"> </w:t>
      </w:r>
      <w:r w:rsidRPr="00D309AA">
        <w:rPr>
          <w:rFonts w:ascii="Verdana" w:hAnsi="Verdana" w:cs="TTE1768698t00"/>
          <w:sz w:val="20"/>
          <w:szCs w:val="20"/>
        </w:rPr>
        <w:t>Wykonawc</w:t>
      </w:r>
      <w:r w:rsidR="005132D1" w:rsidRPr="00D309AA">
        <w:rPr>
          <w:rFonts w:ascii="Verdana" w:hAnsi="Verdana" w:cs="TTE1768698t00"/>
          <w:sz w:val="20"/>
          <w:szCs w:val="20"/>
        </w:rPr>
        <w:t>ę</w:t>
      </w:r>
      <w:r w:rsidRPr="00D309AA">
        <w:rPr>
          <w:rFonts w:ascii="Verdana" w:hAnsi="Verdana" w:cs="TTE1771BD8t00"/>
          <w:sz w:val="20"/>
          <w:szCs w:val="20"/>
        </w:rPr>
        <w:t xml:space="preserve"> w wysokości 10% kwoty wynagrodzenia brutto</w:t>
      </w:r>
      <w:r w:rsidR="0014279E" w:rsidRPr="00D309AA">
        <w:rPr>
          <w:rFonts w:ascii="Verdana" w:hAnsi="Verdana" w:cs="TTE1771BD8t00"/>
          <w:sz w:val="20"/>
          <w:szCs w:val="20"/>
        </w:rPr>
        <w:t xml:space="preserve"> przypadającego na część Umowy, która nie zostanie zrealizowana w wyniku odstąpienia</w:t>
      </w:r>
      <w:r w:rsidR="003753EF" w:rsidRPr="00D309AA">
        <w:rPr>
          <w:rFonts w:ascii="Verdana" w:hAnsi="Verdana" w:cs="TTE1771BD8t00"/>
          <w:sz w:val="20"/>
          <w:szCs w:val="20"/>
        </w:rPr>
        <w:t>;</w:t>
      </w:r>
    </w:p>
    <w:p w14:paraId="3AC21146" w14:textId="2C34271C"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lastRenderedPageBreak/>
        <w:t>zwłoki w wykonaniu któregokolwiek z Etapów Umowy (określonego w Załączniku nr 1 do Umowy) w wysokości 0,3% wynagrodzenia brutto</w:t>
      </w:r>
      <w:r w:rsidR="005132D1" w:rsidRPr="00D309AA">
        <w:rPr>
          <w:rFonts w:ascii="Verdana" w:hAnsi="Verdana" w:cs="TTE1771BD8t00"/>
          <w:sz w:val="20"/>
          <w:szCs w:val="20"/>
        </w:rPr>
        <w:t xml:space="preserve"> przypadającego na dany Etap Umowy</w:t>
      </w:r>
      <w:r w:rsidRPr="00D309AA">
        <w:rPr>
          <w:rFonts w:ascii="Verdana" w:hAnsi="Verdana" w:cs="TTE1768698t00"/>
          <w:sz w:val="20"/>
          <w:szCs w:val="20"/>
        </w:rPr>
        <w:t xml:space="preserve">, </w:t>
      </w:r>
      <w:r w:rsidRPr="00D309AA">
        <w:rPr>
          <w:rFonts w:ascii="Verdana" w:hAnsi="Verdana" w:cs="TTE1771BD8t00"/>
          <w:sz w:val="20"/>
          <w:szCs w:val="20"/>
        </w:rPr>
        <w:t>za każdy rozpoczęty dzień zwłoki;</w:t>
      </w:r>
    </w:p>
    <w:p w14:paraId="421D7C2D" w14:textId="77777777"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naruszenia zobowiązań określonych w:</w:t>
      </w:r>
    </w:p>
    <w:p w14:paraId="0031AAB6" w14:textId="5BB103FC" w:rsidR="002C0B84" w:rsidRPr="00D309AA" w:rsidRDefault="002C0B84" w:rsidP="00653CC3">
      <w:pPr>
        <w:pStyle w:val="tekstost"/>
        <w:numPr>
          <w:ilvl w:val="0"/>
          <w:numId w:val="26"/>
        </w:numPr>
        <w:overflowPunct/>
        <w:autoSpaceDE/>
        <w:autoSpaceDN/>
        <w:adjustRightInd/>
        <w:ind w:left="714" w:hanging="357"/>
        <w:textAlignment w:val="auto"/>
        <w:rPr>
          <w:rFonts w:ascii="Verdana" w:hAnsi="Verdana"/>
        </w:rPr>
      </w:pPr>
      <w:r w:rsidRPr="00D309AA">
        <w:rPr>
          <w:rFonts w:ascii="Verdana" w:hAnsi="Verdana"/>
        </w:rPr>
        <w:t>§ 6 ust. 1</w:t>
      </w:r>
      <w:r w:rsidR="001253EC">
        <w:rPr>
          <w:rFonts w:ascii="Verdana" w:hAnsi="Verdana"/>
        </w:rPr>
        <w:t>, ust. 3 i ust. 13</w:t>
      </w:r>
      <w:r w:rsidRPr="00D309AA">
        <w:rPr>
          <w:rFonts w:ascii="Verdana" w:hAnsi="Verdana"/>
        </w:rPr>
        <w:t xml:space="preserve"> (Personel i Podwykonawcy),</w:t>
      </w:r>
    </w:p>
    <w:p w14:paraId="0C6EABDD" w14:textId="7DAC11E7" w:rsidR="002C0B84" w:rsidRPr="00D309AA" w:rsidRDefault="002C0B84" w:rsidP="00653CC3">
      <w:pPr>
        <w:pStyle w:val="tekstost"/>
        <w:overflowPunct/>
        <w:autoSpaceDE/>
        <w:autoSpaceDN/>
        <w:adjustRightInd/>
        <w:ind w:left="714" w:hanging="6"/>
        <w:textAlignment w:val="auto"/>
        <w:rPr>
          <w:rFonts w:ascii="Verdana" w:hAnsi="Verdana"/>
        </w:rPr>
      </w:pPr>
      <w:r w:rsidRPr="00D309AA">
        <w:rPr>
          <w:rFonts w:ascii="Verdana" w:hAnsi="Verdana"/>
        </w:rPr>
        <w:t xml:space="preserve">w wysokości </w:t>
      </w:r>
      <w:r w:rsidR="00241918" w:rsidRPr="00D309AA">
        <w:rPr>
          <w:rFonts w:ascii="Verdana" w:hAnsi="Verdana"/>
        </w:rPr>
        <w:t>2 </w:t>
      </w:r>
      <w:r w:rsidRPr="00D309AA">
        <w:rPr>
          <w:rFonts w:ascii="Verdana" w:hAnsi="Verdana"/>
        </w:rPr>
        <w:t>% wynagrodzenia brutto, o którym mowa w § 2 ust. 1,</w:t>
      </w:r>
      <w:r w:rsidR="009E670C" w:rsidRPr="00D309AA">
        <w:rPr>
          <w:rFonts w:ascii="Verdana" w:hAnsi="Verdana" w:cs="TTE1768698t00"/>
        </w:rPr>
        <w:t xml:space="preserve"> pkt</w:t>
      </w:r>
      <w:r w:rsidR="00726E43">
        <w:rPr>
          <w:rFonts w:ascii="Verdana" w:hAnsi="Verdana" w:cs="TTE1768698t00"/>
        </w:rPr>
        <w:t xml:space="preserve"> 1)</w:t>
      </w:r>
      <w:r w:rsidRPr="00D309AA">
        <w:rPr>
          <w:rFonts w:ascii="Verdana" w:hAnsi="Verdana"/>
        </w:rPr>
        <w:t xml:space="preserve"> za </w:t>
      </w:r>
      <w:r w:rsidR="001253EC">
        <w:rPr>
          <w:rFonts w:ascii="Verdana" w:hAnsi="Verdana"/>
        </w:rPr>
        <w:t>każd</w:t>
      </w:r>
      <w:r w:rsidR="00AA4F0D">
        <w:rPr>
          <w:rFonts w:ascii="Verdana" w:hAnsi="Verdana"/>
        </w:rPr>
        <w:t>y</w:t>
      </w:r>
      <w:r w:rsidR="001253EC">
        <w:rPr>
          <w:rFonts w:ascii="Verdana" w:hAnsi="Verdana"/>
        </w:rPr>
        <w:t xml:space="preserve"> przypadek naruszenia;</w:t>
      </w:r>
    </w:p>
    <w:p w14:paraId="0CC3E30E" w14:textId="77777777"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naruszenia zobowiązań określonych w:</w:t>
      </w:r>
    </w:p>
    <w:p w14:paraId="51EA408E" w14:textId="77777777" w:rsidR="002C0B84" w:rsidRPr="00D309AA" w:rsidRDefault="002C0B84" w:rsidP="00653CC3">
      <w:pPr>
        <w:pStyle w:val="tekstost"/>
        <w:numPr>
          <w:ilvl w:val="0"/>
          <w:numId w:val="33"/>
        </w:numPr>
        <w:overflowPunct/>
        <w:autoSpaceDE/>
        <w:autoSpaceDN/>
        <w:adjustRightInd/>
        <w:ind w:left="714" w:hanging="357"/>
        <w:textAlignment w:val="auto"/>
        <w:rPr>
          <w:rFonts w:ascii="Verdana" w:hAnsi="Verdana"/>
        </w:rPr>
      </w:pPr>
      <w:r w:rsidRPr="00D309AA">
        <w:rPr>
          <w:rFonts w:ascii="Verdana" w:hAnsi="Verdana"/>
        </w:rPr>
        <w:t>§ 5 ust. 1 (harmonogram prac projektowych),</w:t>
      </w:r>
    </w:p>
    <w:p w14:paraId="22BB662D" w14:textId="77777777" w:rsidR="002C0B84" w:rsidRPr="00D309AA" w:rsidRDefault="002C0B84" w:rsidP="00653CC3">
      <w:pPr>
        <w:pStyle w:val="tekstost"/>
        <w:numPr>
          <w:ilvl w:val="0"/>
          <w:numId w:val="33"/>
        </w:numPr>
        <w:overflowPunct/>
        <w:autoSpaceDE/>
        <w:autoSpaceDN/>
        <w:adjustRightInd/>
        <w:ind w:left="714" w:hanging="357"/>
        <w:textAlignment w:val="auto"/>
        <w:rPr>
          <w:rFonts w:ascii="Verdana" w:hAnsi="Verdana"/>
        </w:rPr>
      </w:pPr>
      <w:r w:rsidRPr="00D309AA">
        <w:rPr>
          <w:rFonts w:ascii="Verdana" w:hAnsi="Verdana"/>
        </w:rPr>
        <w:t>§ 7 ust. 3 pkt 5, 6, 7, 8,  (szczegółowe obowiązki Wykonawcy),</w:t>
      </w:r>
    </w:p>
    <w:p w14:paraId="0A4B9016" w14:textId="77777777" w:rsidR="002C0B84" w:rsidRPr="00D309AA" w:rsidRDefault="002C0B84" w:rsidP="00653CC3">
      <w:pPr>
        <w:pStyle w:val="tekstost"/>
        <w:numPr>
          <w:ilvl w:val="0"/>
          <w:numId w:val="33"/>
        </w:numPr>
        <w:overflowPunct/>
        <w:autoSpaceDE/>
        <w:autoSpaceDN/>
        <w:adjustRightInd/>
        <w:ind w:left="714" w:hanging="357"/>
        <w:textAlignment w:val="auto"/>
        <w:rPr>
          <w:rFonts w:ascii="Verdana" w:hAnsi="Verdana"/>
        </w:rPr>
      </w:pPr>
      <w:r w:rsidRPr="00D309AA">
        <w:rPr>
          <w:rFonts w:ascii="Verdana" w:hAnsi="Verdana"/>
        </w:rPr>
        <w:t>§ 14 ust. 2 (zabezpieczenie należytego wykonania Umowy),</w:t>
      </w:r>
    </w:p>
    <w:p w14:paraId="0FE35744" w14:textId="77AA22E5" w:rsidR="002C0B84" w:rsidRPr="00D309AA" w:rsidRDefault="002C0B84" w:rsidP="00653CC3">
      <w:pPr>
        <w:pStyle w:val="tekstost"/>
        <w:overflowPunct/>
        <w:autoSpaceDE/>
        <w:autoSpaceDN/>
        <w:adjustRightInd/>
        <w:ind w:left="714" w:hanging="6"/>
        <w:textAlignment w:val="auto"/>
        <w:rPr>
          <w:rFonts w:ascii="Verdana" w:hAnsi="Verdana"/>
        </w:rPr>
      </w:pPr>
      <w:r w:rsidRPr="00D309AA">
        <w:rPr>
          <w:rFonts w:ascii="Verdana" w:hAnsi="Verdana"/>
        </w:rPr>
        <w:t>w wysokości 0,05 % wynagrodzenia brutto, o którym mowa w § 2 ust. 1,</w:t>
      </w:r>
      <w:r w:rsidR="009E670C" w:rsidRPr="00D309AA">
        <w:rPr>
          <w:rFonts w:ascii="Verdana" w:hAnsi="Verdana" w:cs="TTE1768698t00"/>
        </w:rPr>
        <w:t xml:space="preserve"> pkt</w:t>
      </w:r>
      <w:r w:rsidR="00726E43">
        <w:rPr>
          <w:rFonts w:ascii="Verdana" w:hAnsi="Verdana" w:cs="TTE1768698t00"/>
        </w:rPr>
        <w:t xml:space="preserve"> 1)</w:t>
      </w:r>
      <w:r w:rsidRPr="00D309AA">
        <w:rPr>
          <w:rFonts w:ascii="Verdana" w:hAnsi="Verdana"/>
        </w:rPr>
        <w:t xml:space="preserve"> za każdy rozpoczęty dzień zwłoki</w:t>
      </w:r>
      <w:r w:rsidR="00653CC3">
        <w:rPr>
          <w:rFonts w:ascii="Verdana" w:hAnsi="Verdana"/>
        </w:rPr>
        <w:t>;</w:t>
      </w:r>
    </w:p>
    <w:p w14:paraId="1F9772D1" w14:textId="77777777" w:rsidR="002C0B84" w:rsidRPr="00D309AA" w:rsidRDefault="002C0B84" w:rsidP="00653CC3">
      <w:pPr>
        <w:numPr>
          <w:ilvl w:val="0"/>
          <w:numId w:val="25"/>
        </w:numPr>
        <w:tabs>
          <w:tab w:val="num" w:pos="900"/>
        </w:tabs>
        <w:ind w:left="714" w:hanging="357"/>
        <w:jc w:val="both"/>
        <w:rPr>
          <w:rFonts w:ascii="Verdana" w:hAnsi="Verdana" w:cs="TTE1771BD8t00"/>
          <w:sz w:val="20"/>
          <w:szCs w:val="20"/>
        </w:rPr>
      </w:pPr>
      <w:r w:rsidRPr="00D309AA">
        <w:rPr>
          <w:rFonts w:ascii="Verdana" w:hAnsi="Verdana" w:cs="TTE1771BD8t00"/>
          <w:sz w:val="20"/>
          <w:szCs w:val="20"/>
        </w:rPr>
        <w:t>naruszenia zobowiązań określonych w:</w:t>
      </w:r>
    </w:p>
    <w:p w14:paraId="101C8EBA" w14:textId="77777777" w:rsidR="002C0B84" w:rsidRPr="00D309AA" w:rsidRDefault="002C0B84" w:rsidP="00653CC3">
      <w:pPr>
        <w:pStyle w:val="tekstost"/>
        <w:numPr>
          <w:ilvl w:val="0"/>
          <w:numId w:val="34"/>
        </w:numPr>
        <w:overflowPunct/>
        <w:autoSpaceDE/>
        <w:autoSpaceDN/>
        <w:adjustRightInd/>
        <w:ind w:left="714" w:hanging="357"/>
        <w:textAlignment w:val="auto"/>
        <w:rPr>
          <w:rFonts w:ascii="Verdana" w:hAnsi="Verdana"/>
        </w:rPr>
      </w:pPr>
      <w:r w:rsidRPr="00D309AA">
        <w:rPr>
          <w:rFonts w:ascii="Verdana" w:hAnsi="Verdana"/>
        </w:rPr>
        <w:t>§ 7 ust. 3 pkt 1, 2, 3, 4 (obowiązki Wykonawcy),</w:t>
      </w:r>
      <w:r w:rsidR="007949B7" w:rsidRPr="00D309AA">
        <w:t xml:space="preserve"> </w:t>
      </w:r>
      <w:r w:rsidR="007949B7" w:rsidRPr="00D309AA">
        <w:rPr>
          <w:rFonts w:ascii="Verdana" w:hAnsi="Verdana"/>
        </w:rPr>
        <w:t>oraz § 9 (informacje wrażliwe),</w:t>
      </w:r>
    </w:p>
    <w:p w14:paraId="329C1E08" w14:textId="6FF296F5" w:rsidR="002C0B84" w:rsidRPr="00D309AA" w:rsidRDefault="002C0B84" w:rsidP="00653CC3">
      <w:pPr>
        <w:pStyle w:val="tekstost"/>
        <w:overflowPunct/>
        <w:autoSpaceDE/>
        <w:autoSpaceDN/>
        <w:adjustRightInd/>
        <w:ind w:left="714" w:hanging="6"/>
        <w:textAlignment w:val="auto"/>
        <w:rPr>
          <w:rFonts w:ascii="Verdana" w:hAnsi="Verdana"/>
        </w:rPr>
      </w:pPr>
      <w:r w:rsidRPr="00D309AA">
        <w:rPr>
          <w:rFonts w:ascii="Verdana" w:hAnsi="Verdana"/>
        </w:rPr>
        <w:t xml:space="preserve">w wysokości 0,02 % wynagrodzenia brutto, o którym mowa </w:t>
      </w:r>
      <w:r w:rsidR="00C4438C" w:rsidRPr="00D309AA">
        <w:rPr>
          <w:rFonts w:ascii="Verdana" w:hAnsi="Verdana"/>
        </w:rPr>
        <w:t>w § 2 ust.</w:t>
      </w:r>
      <w:r w:rsidR="00726E43">
        <w:rPr>
          <w:rFonts w:ascii="Verdana" w:hAnsi="Verdana"/>
        </w:rPr>
        <w:t xml:space="preserve"> </w:t>
      </w:r>
      <w:r w:rsidRPr="00D309AA">
        <w:rPr>
          <w:rFonts w:ascii="Verdana" w:hAnsi="Verdana"/>
        </w:rPr>
        <w:t>1,</w:t>
      </w:r>
      <w:r w:rsidR="00C4438C" w:rsidRPr="00D309AA">
        <w:rPr>
          <w:rFonts w:ascii="Verdana" w:hAnsi="Verdana"/>
        </w:rPr>
        <w:t xml:space="preserve"> </w:t>
      </w:r>
      <w:r w:rsidR="006211CC" w:rsidRPr="00D309AA">
        <w:rPr>
          <w:rFonts w:ascii="Verdana" w:hAnsi="Verdana" w:cs="TTE1768698t00"/>
        </w:rPr>
        <w:t>pkt</w:t>
      </w:r>
      <w:r w:rsidR="00726E43">
        <w:rPr>
          <w:rFonts w:ascii="Verdana" w:hAnsi="Verdana" w:cs="TTE1768698t00"/>
        </w:rPr>
        <w:t xml:space="preserve"> 1)</w:t>
      </w:r>
      <w:r w:rsidR="006211CC" w:rsidRPr="00D309AA">
        <w:rPr>
          <w:rFonts w:ascii="Verdana" w:hAnsi="Verdana" w:cs="TTE1768698t00"/>
        </w:rPr>
        <w:t xml:space="preserve"> </w:t>
      </w:r>
      <w:r w:rsidRPr="00D309AA">
        <w:rPr>
          <w:rFonts w:ascii="Verdana" w:hAnsi="Verdana"/>
        </w:rPr>
        <w:t>za każde naruszenie</w:t>
      </w:r>
      <w:r w:rsidR="00653CC3">
        <w:rPr>
          <w:rFonts w:ascii="Verdana" w:hAnsi="Verdana"/>
        </w:rPr>
        <w:t>;</w:t>
      </w:r>
    </w:p>
    <w:p w14:paraId="2A38F60B" w14:textId="45A3A2A7" w:rsidR="002C0B84" w:rsidRPr="00D309AA" w:rsidRDefault="002C0B84" w:rsidP="00653CC3">
      <w:pPr>
        <w:numPr>
          <w:ilvl w:val="0"/>
          <w:numId w:val="25"/>
        </w:numPr>
        <w:ind w:left="714" w:hanging="357"/>
        <w:jc w:val="both"/>
        <w:rPr>
          <w:rFonts w:ascii="Verdana" w:hAnsi="Verdana" w:cs="TTE1771BD8t00"/>
          <w:sz w:val="20"/>
          <w:szCs w:val="20"/>
        </w:rPr>
      </w:pPr>
      <w:r w:rsidRPr="00D309AA">
        <w:rPr>
          <w:rFonts w:ascii="Verdana" w:hAnsi="Verdana" w:cs="TTE1771BD8t00"/>
          <w:sz w:val="20"/>
          <w:szCs w:val="20"/>
        </w:rPr>
        <w:t>błędów w dokumentacji projektowej, skutkujących zwiększeniem kosztów robót budowlanych realizowanych na podstawie przedmiotu Umowy, w wysokości 3% wartości zwiększonych kosztów robót budowlanych</w:t>
      </w:r>
      <w:r w:rsidR="00653CC3">
        <w:rPr>
          <w:rFonts w:ascii="Verdana" w:hAnsi="Verdana" w:cs="TTE1771BD8t00"/>
          <w:sz w:val="20"/>
          <w:szCs w:val="20"/>
        </w:rPr>
        <w:t>;</w:t>
      </w:r>
    </w:p>
    <w:p w14:paraId="24F7D92D" w14:textId="7230F3A5" w:rsidR="00DA5AE8" w:rsidRPr="00D309AA" w:rsidRDefault="00DA5AE8" w:rsidP="00653CC3">
      <w:pPr>
        <w:pStyle w:val="Tekstpodstawowy1"/>
        <w:numPr>
          <w:ilvl w:val="0"/>
          <w:numId w:val="25"/>
        </w:numPr>
        <w:spacing w:before="0" w:after="0" w:line="240" w:lineRule="auto"/>
        <w:ind w:left="714" w:hanging="357"/>
        <w:rPr>
          <w:rFonts w:ascii="Verdana" w:hAnsi="Verdana"/>
        </w:rPr>
      </w:pPr>
      <w:r w:rsidRPr="00D309AA">
        <w:rPr>
          <w:rFonts w:ascii="Verdana" w:hAnsi="Verdana"/>
        </w:rPr>
        <w:t>braku zapłaty wynagrodzenia należnego Podwykonawcom zgodnie z § 2a ust. 7 umowy, z tytułu zmiany wysokości wynagrodzenia dokonanej na podstawie § 2a ust. 1-5  umowy, w wysokości 5.000 PLN (słownie: pięć tysięcy i 00/100 PLN) za każdy przypadek braku zapłaty wynagrodzenia – w stosunku do każdego Podwykonawcy</w:t>
      </w:r>
      <w:r w:rsidR="00653CC3">
        <w:rPr>
          <w:rFonts w:ascii="Verdana" w:hAnsi="Verdana"/>
        </w:rPr>
        <w:t>;</w:t>
      </w:r>
      <w:r w:rsidRPr="00D309AA">
        <w:rPr>
          <w:rFonts w:ascii="Verdana" w:hAnsi="Verdana"/>
        </w:rPr>
        <w:t xml:space="preserve"> </w:t>
      </w:r>
    </w:p>
    <w:p w14:paraId="234EE6C5" w14:textId="15A25332" w:rsidR="00DA5AE8" w:rsidRPr="00726E43" w:rsidRDefault="00DA5AE8" w:rsidP="00653CC3">
      <w:pPr>
        <w:pStyle w:val="Tekstpodstawowy1"/>
        <w:numPr>
          <w:ilvl w:val="0"/>
          <w:numId w:val="25"/>
        </w:numPr>
        <w:spacing w:before="0" w:after="0" w:line="240" w:lineRule="auto"/>
        <w:ind w:left="714" w:hanging="357"/>
        <w:rPr>
          <w:rFonts w:ascii="Verdana" w:hAnsi="Verdana"/>
        </w:rPr>
      </w:pPr>
      <w:r w:rsidRPr="00D309AA">
        <w:rPr>
          <w:rFonts w:ascii="Verdana" w:hAnsi="Verdana"/>
        </w:rPr>
        <w:t xml:space="preserve">nieterminowej zapłaty wynagrodzenia należnego Podwykonawcom zgodnie z § 2a ust. 7 umowy, z tytułu zmiany wysokości wynagrodzenia dokonanej na podstawie § 2a ust. 1-5 umowy, w wysokości 500 PLN (słownie: pięćset zł i 00/100 PLN) za każdy dzień </w:t>
      </w:r>
      <w:r w:rsidR="00441337">
        <w:rPr>
          <w:rFonts w:ascii="Verdana" w:hAnsi="Verdana"/>
        </w:rPr>
        <w:t>zwłoki</w:t>
      </w:r>
      <w:r w:rsidR="00441337" w:rsidRPr="00D309AA">
        <w:rPr>
          <w:rFonts w:ascii="Verdana" w:hAnsi="Verdana"/>
        </w:rPr>
        <w:t xml:space="preserve"> </w:t>
      </w:r>
      <w:r w:rsidRPr="00D309AA">
        <w:rPr>
          <w:rFonts w:ascii="Verdana" w:hAnsi="Verdana"/>
        </w:rPr>
        <w:t>- w stosunku do każdego Podwykonawcy.</w:t>
      </w:r>
    </w:p>
    <w:p w14:paraId="6643D55E" w14:textId="77777777" w:rsidR="002C0B84" w:rsidRPr="00D309AA" w:rsidRDefault="002C0B84"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Zamawiający zobowiązuje się do zapłacenia Wykonawcy kary umownej z tytułu odstąpienia od Umowy przez którąkolwiek ze Stron z przyczyn leżących po stronie Zamawiającego w wysokości 10 % kwoty wynagrodzenia brutto</w:t>
      </w:r>
      <w:r w:rsidR="005132D1" w:rsidRPr="00D309AA">
        <w:rPr>
          <w:rFonts w:ascii="Verdana" w:hAnsi="Verdana" w:cs="TTE1768698t00"/>
          <w:sz w:val="20"/>
          <w:szCs w:val="20"/>
        </w:rPr>
        <w:t xml:space="preserve"> przypadającego na opracowania projektowe lub część Umowy, które wg. zatwierdzonego harmonogramu prac zostały rozpoczęte przed oświadczeniem o odstąpieniu i nie zostaną całkowicie zrealizowane w wyniku odstąpienia.</w:t>
      </w:r>
    </w:p>
    <w:p w14:paraId="535D5B07" w14:textId="77777777" w:rsidR="002C0B84" w:rsidRPr="00D309AA" w:rsidRDefault="002C0B84" w:rsidP="00653CC3">
      <w:pPr>
        <w:numPr>
          <w:ilvl w:val="0"/>
          <w:numId w:val="3"/>
        </w:numPr>
        <w:tabs>
          <w:tab w:val="clear" w:pos="2340"/>
          <w:tab w:val="num" w:pos="360"/>
        </w:tabs>
        <w:ind w:left="357" w:hanging="357"/>
        <w:jc w:val="both"/>
        <w:rPr>
          <w:rFonts w:ascii="Verdana" w:hAnsi="Verdana" w:cs="TTE1768698t00"/>
          <w:iCs/>
          <w:sz w:val="20"/>
          <w:szCs w:val="20"/>
        </w:rPr>
      </w:pPr>
      <w:r w:rsidRPr="00D309AA">
        <w:rPr>
          <w:rFonts w:ascii="Verdana" w:hAnsi="Verdana" w:cs="TTE1768698t00"/>
          <w:sz w:val="20"/>
          <w:szCs w:val="20"/>
        </w:rPr>
        <w:t>W związku z wykonywaniem Nadzoru Autorskiego, wynagrodzenie Wykonawcy zostanie każdorazowo pomniejszone o kwoty wskazane w ust. 5, w przypadkach:</w:t>
      </w:r>
    </w:p>
    <w:p w14:paraId="3F79FA41" w14:textId="62E7369F" w:rsidR="002C0B84" w:rsidRPr="00D309AA" w:rsidRDefault="000F552C" w:rsidP="00653CC3">
      <w:pPr>
        <w:numPr>
          <w:ilvl w:val="0"/>
          <w:numId w:val="31"/>
        </w:numPr>
        <w:tabs>
          <w:tab w:val="clear" w:pos="1440"/>
          <w:tab w:val="num" w:pos="900"/>
        </w:tabs>
        <w:ind w:left="714" w:hanging="357"/>
        <w:jc w:val="both"/>
        <w:rPr>
          <w:rFonts w:ascii="Verdana" w:hAnsi="Verdana" w:cs="TTE1771BD8t00"/>
          <w:sz w:val="20"/>
          <w:szCs w:val="20"/>
        </w:rPr>
      </w:pPr>
      <w:r w:rsidRPr="00D309AA">
        <w:rPr>
          <w:rFonts w:ascii="Verdana" w:hAnsi="Verdana" w:cs="TTE1771BD8t00"/>
          <w:sz w:val="20"/>
          <w:szCs w:val="20"/>
        </w:rPr>
        <w:t>zwłoki</w:t>
      </w:r>
      <w:r w:rsidR="002C0B84" w:rsidRPr="00D309AA">
        <w:rPr>
          <w:rFonts w:ascii="Verdana" w:hAnsi="Verdana" w:cs="TTE1771BD8t00"/>
          <w:sz w:val="20"/>
          <w:szCs w:val="20"/>
        </w:rPr>
        <w:t xml:space="preserve"> </w:t>
      </w:r>
      <w:r w:rsidR="00DD2CEF" w:rsidRPr="00D309AA">
        <w:rPr>
          <w:rFonts w:ascii="Verdana" w:hAnsi="Verdana" w:cs="TTE1771BD8t00"/>
          <w:sz w:val="20"/>
          <w:szCs w:val="20"/>
        </w:rPr>
        <w:t xml:space="preserve">o 1 dzień </w:t>
      </w:r>
      <w:r w:rsidR="002C0B84" w:rsidRPr="00D309AA">
        <w:rPr>
          <w:rFonts w:ascii="Verdana" w:hAnsi="Verdana" w:cs="TTE1771BD8t00"/>
          <w:sz w:val="20"/>
          <w:szCs w:val="20"/>
        </w:rPr>
        <w:t>w przyjeździe na teren budowy;</w:t>
      </w:r>
    </w:p>
    <w:p w14:paraId="458259DE" w14:textId="4D35F207" w:rsidR="002C0B84" w:rsidRPr="00D309AA" w:rsidRDefault="000F552C" w:rsidP="00653CC3">
      <w:pPr>
        <w:numPr>
          <w:ilvl w:val="0"/>
          <w:numId w:val="31"/>
        </w:numPr>
        <w:tabs>
          <w:tab w:val="clear" w:pos="1440"/>
          <w:tab w:val="num" w:pos="900"/>
        </w:tabs>
        <w:ind w:left="714" w:hanging="357"/>
        <w:jc w:val="both"/>
        <w:rPr>
          <w:rFonts w:ascii="Verdana" w:hAnsi="Verdana" w:cs="TTE1768698t00"/>
          <w:iCs/>
          <w:sz w:val="20"/>
          <w:szCs w:val="20"/>
        </w:rPr>
      </w:pPr>
      <w:r w:rsidRPr="00D309AA">
        <w:rPr>
          <w:rFonts w:ascii="Verdana" w:hAnsi="Verdana" w:cs="TTE1768698t00"/>
          <w:sz w:val="20"/>
          <w:szCs w:val="20"/>
        </w:rPr>
        <w:t>zwłoki</w:t>
      </w:r>
      <w:r w:rsidR="002C0B84" w:rsidRPr="00D309AA">
        <w:rPr>
          <w:rFonts w:ascii="Verdana" w:hAnsi="Verdana" w:cs="TTE1768698t00"/>
          <w:sz w:val="20"/>
          <w:szCs w:val="20"/>
        </w:rPr>
        <w:t xml:space="preserve"> w </w:t>
      </w:r>
      <w:r w:rsidR="002C0B84" w:rsidRPr="00D309AA">
        <w:rPr>
          <w:rFonts w:ascii="Verdana" w:hAnsi="Verdana" w:cs="TTE1768698t00"/>
          <w:iCs/>
          <w:sz w:val="20"/>
          <w:szCs w:val="20"/>
        </w:rPr>
        <w:t xml:space="preserve">wykonaniu zobowiązań Umownych związanych z pełnieniem Nadzoru Autorskiego </w:t>
      </w:r>
      <w:r w:rsidR="001253EC">
        <w:rPr>
          <w:rFonts w:ascii="Verdana" w:hAnsi="Verdana" w:cs="TTE1768698t00"/>
          <w:iCs/>
          <w:sz w:val="20"/>
          <w:szCs w:val="20"/>
        </w:rPr>
        <w:t xml:space="preserve">określonych w § 8 </w:t>
      </w:r>
      <w:r w:rsidR="002C0B84" w:rsidRPr="00D309AA">
        <w:rPr>
          <w:rFonts w:ascii="Verdana" w:hAnsi="Verdana" w:cs="TTE1768698t00"/>
          <w:iCs/>
          <w:sz w:val="20"/>
          <w:szCs w:val="20"/>
        </w:rPr>
        <w:t>oraz w przypadku nie usunięcia nieprawidłowości w dokumentacji stwierdzonych w trakcie realizacji inwestycji.</w:t>
      </w:r>
    </w:p>
    <w:p w14:paraId="34BE73B7" w14:textId="153BC6B8" w:rsidR="002C0B84" w:rsidRPr="00D309AA" w:rsidRDefault="002C0B84" w:rsidP="00653CC3">
      <w:pPr>
        <w:numPr>
          <w:ilvl w:val="0"/>
          <w:numId w:val="3"/>
        </w:numPr>
        <w:tabs>
          <w:tab w:val="clear" w:pos="2340"/>
          <w:tab w:val="num" w:pos="360"/>
        </w:tabs>
        <w:ind w:left="357" w:hanging="357"/>
        <w:jc w:val="both"/>
        <w:rPr>
          <w:rFonts w:ascii="Verdana" w:hAnsi="Verdana" w:cs="TTE1768698t00"/>
          <w:iCs/>
          <w:sz w:val="20"/>
          <w:szCs w:val="20"/>
        </w:rPr>
      </w:pPr>
      <w:r w:rsidRPr="00D309AA">
        <w:rPr>
          <w:rFonts w:ascii="Verdana" w:hAnsi="Verdana" w:cs="TTE1768698t00"/>
          <w:iCs/>
          <w:sz w:val="20"/>
          <w:szCs w:val="20"/>
        </w:rPr>
        <w:t>Kwota pomniejszenia wynagrodzenia, o której mowa w ust. 4, zostanie obliczona jako iloczyn 50% wynagrodzenia za pobyt projektanta na budowie oraz ilość dni po terminie wyznaczonym w wezwaniu.</w:t>
      </w:r>
    </w:p>
    <w:p w14:paraId="0969F3B3" w14:textId="77777777" w:rsidR="002C0B84" w:rsidRPr="00D309AA" w:rsidRDefault="002C0B84" w:rsidP="00653CC3">
      <w:pPr>
        <w:numPr>
          <w:ilvl w:val="0"/>
          <w:numId w:val="3"/>
        </w:numPr>
        <w:tabs>
          <w:tab w:val="clear" w:pos="2340"/>
          <w:tab w:val="num" w:pos="360"/>
          <w:tab w:val="num" w:pos="708"/>
        </w:tabs>
        <w:ind w:left="357" w:hanging="357"/>
        <w:jc w:val="both"/>
        <w:rPr>
          <w:rFonts w:ascii="Verdana" w:hAnsi="Verdana" w:cs="TTE1768698t00"/>
          <w:iCs/>
          <w:sz w:val="20"/>
          <w:szCs w:val="20"/>
        </w:rPr>
      </w:pPr>
      <w:r w:rsidRPr="00D309AA">
        <w:rPr>
          <w:rFonts w:ascii="Verdana" w:hAnsi="Verdana" w:cs="TTE1768698t00"/>
          <w:iCs/>
          <w:sz w:val="20"/>
          <w:szCs w:val="20"/>
        </w:rPr>
        <w:t>W przypadku, gdy wynagrodzenie z tytułu Nadzoru Autorskiego okaże się mniejsze niż kwota wyliczonego pomniejszenia, Zamawiający będzie uprawniony do pozyskania brakującej kwoty z zabezpieczenia należytego wykonania Umowy.</w:t>
      </w:r>
    </w:p>
    <w:p w14:paraId="40B6C0B1" w14:textId="0A8D8F49" w:rsidR="002C0B84" w:rsidRPr="00D309AA" w:rsidRDefault="002C0B84" w:rsidP="00653CC3">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Każde ze zobowiązań określone w ust. 2 i 4 jest samodzielne i Zamawiający jest uprawniony do dochodzenia kar umownych z tytułu zaistnienia każdego ze zdarzeń wskazanych w tym postanowieniu, zarówno wszystkich łącznie, jak i każdej z osobna</w:t>
      </w:r>
      <w:r w:rsidR="00A045B6" w:rsidRPr="00D309AA">
        <w:rPr>
          <w:rFonts w:ascii="Verdana" w:hAnsi="Verdana" w:cs="TTE1771BD8t00"/>
          <w:sz w:val="20"/>
          <w:szCs w:val="20"/>
        </w:rPr>
        <w:t>.</w:t>
      </w:r>
    </w:p>
    <w:p w14:paraId="3E0B15A6" w14:textId="77777777" w:rsidR="002C0B84" w:rsidRPr="00D309AA" w:rsidRDefault="002C0B84" w:rsidP="00653CC3">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Zamawiającemu przysługuje prawo do dochodzenia odszkodowania przewyższającego kary umowne, w wysokości faktycznie poniesionej szkody</w:t>
      </w:r>
      <w:r w:rsidR="006C1C29" w:rsidRPr="00D309AA">
        <w:rPr>
          <w:rFonts w:ascii="Verdana" w:hAnsi="Verdana" w:cs="TTE1771BD8t00"/>
          <w:sz w:val="20"/>
          <w:szCs w:val="20"/>
        </w:rPr>
        <w:t xml:space="preserve"> na zasadach ogólnych</w:t>
      </w:r>
      <w:r w:rsidRPr="00D309AA">
        <w:rPr>
          <w:rFonts w:ascii="Verdana" w:hAnsi="Verdana" w:cs="TTE1771BD8t00"/>
          <w:sz w:val="20"/>
          <w:szCs w:val="20"/>
        </w:rPr>
        <w:t>.</w:t>
      </w:r>
    </w:p>
    <w:p w14:paraId="4A4A68DB" w14:textId="77777777" w:rsidR="002C0B84" w:rsidRPr="00D309AA" w:rsidRDefault="002C0B84" w:rsidP="00653CC3">
      <w:pPr>
        <w:numPr>
          <w:ilvl w:val="0"/>
          <w:numId w:val="3"/>
        </w:numPr>
        <w:tabs>
          <w:tab w:val="clear" w:pos="2340"/>
          <w:tab w:val="num" w:pos="360"/>
        </w:tabs>
        <w:ind w:left="357" w:hanging="357"/>
        <w:jc w:val="both"/>
        <w:rPr>
          <w:rFonts w:ascii="Verdana" w:hAnsi="Verdana" w:cs="TTE1771BD8t00"/>
          <w:sz w:val="20"/>
          <w:szCs w:val="20"/>
        </w:rPr>
      </w:pPr>
      <w:r w:rsidRPr="00D309AA">
        <w:rPr>
          <w:rFonts w:ascii="Verdana" w:hAnsi="Verdana" w:cs="TTE1768698t00"/>
          <w:sz w:val="20"/>
          <w:szCs w:val="20"/>
        </w:rPr>
        <w:t>Zamawiający jest uprawniony do potrącenia należnych mu kar umownych z wynagrodzenia przysługującego Wykonawcy lub z zabezpieczenia, o którym mowa w § 14 Umowy.</w:t>
      </w:r>
    </w:p>
    <w:p w14:paraId="23A57473" w14:textId="77777777" w:rsidR="00E22DE3" w:rsidRPr="00D309AA" w:rsidRDefault="00E22DE3"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Istotne uchybienia lub uchylanie się Wykonawcy od obowiązków zawartych w Umowie będzie skutkować zastosowaniem przez Zamawiającego sankcji przewidzianych w Umowie </w:t>
      </w:r>
      <w:r w:rsidR="009502CB" w:rsidRPr="00D309AA">
        <w:rPr>
          <w:rFonts w:ascii="Verdana" w:hAnsi="Verdana" w:cs="TTE1768698t00"/>
          <w:sz w:val="20"/>
          <w:szCs w:val="20"/>
        </w:rPr>
        <w:br/>
      </w:r>
      <w:r w:rsidRPr="00D309AA">
        <w:rPr>
          <w:rFonts w:ascii="Verdana" w:hAnsi="Verdana" w:cs="TTE1768698t00"/>
          <w:sz w:val="20"/>
          <w:szCs w:val="20"/>
        </w:rPr>
        <w:t>i przepisach prawa, a ponadto może prowadzić do niewystawienia przez Zamawiającego po zakończeniu realizacji Umowy, dokumentu potwierdzającego, że Umowa została wykonana należycie.</w:t>
      </w:r>
    </w:p>
    <w:p w14:paraId="1D711FEB" w14:textId="3203EDF7" w:rsidR="00E22DE3" w:rsidRPr="00D309AA" w:rsidRDefault="00E22DE3"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Łączna wysokość kar umownych należnych Zamawiającemu nie może przekroczyć </w:t>
      </w:r>
      <w:r w:rsidR="00B31363">
        <w:rPr>
          <w:rFonts w:ascii="Verdana" w:hAnsi="Verdana" w:cs="TTE1768698t00"/>
          <w:sz w:val="20"/>
          <w:szCs w:val="20"/>
        </w:rPr>
        <w:t>2</w:t>
      </w:r>
      <w:r w:rsidRPr="00D309AA">
        <w:rPr>
          <w:rFonts w:ascii="Verdana" w:hAnsi="Verdana" w:cs="TTE1768698t00"/>
          <w:sz w:val="20"/>
          <w:szCs w:val="20"/>
        </w:rPr>
        <w:t xml:space="preserve">0% kwoty wynagrodzenia brutto określonego </w:t>
      </w:r>
      <w:r w:rsidRPr="005D272D">
        <w:rPr>
          <w:rFonts w:ascii="Verdana" w:hAnsi="Verdana" w:cs="TTE1768698t00"/>
          <w:sz w:val="20"/>
          <w:szCs w:val="20"/>
        </w:rPr>
        <w:t>w § 2 ust. 1</w:t>
      </w:r>
      <w:r w:rsidR="00C759EF" w:rsidRPr="005D272D">
        <w:rPr>
          <w:rFonts w:ascii="Verdana" w:hAnsi="Verdana" w:cs="TTE1768698t00"/>
          <w:sz w:val="20"/>
          <w:szCs w:val="20"/>
        </w:rPr>
        <w:t>, pkt</w:t>
      </w:r>
      <w:r w:rsidR="00726E43">
        <w:rPr>
          <w:rFonts w:ascii="Verdana" w:hAnsi="Verdana" w:cs="TTE1768698t00"/>
          <w:sz w:val="20"/>
          <w:szCs w:val="20"/>
        </w:rPr>
        <w:t xml:space="preserve"> 1)</w:t>
      </w:r>
      <w:r w:rsidR="00C759EF" w:rsidRPr="005D272D">
        <w:rPr>
          <w:rFonts w:ascii="Verdana" w:hAnsi="Verdana" w:cs="TTE1768698t00"/>
          <w:sz w:val="20"/>
          <w:szCs w:val="20"/>
        </w:rPr>
        <w:t xml:space="preserve"> .</w:t>
      </w:r>
      <w:r w:rsidRPr="00D309AA">
        <w:rPr>
          <w:rFonts w:ascii="Verdana" w:hAnsi="Verdana" w:cs="TTE1768698t00"/>
          <w:sz w:val="20"/>
          <w:szCs w:val="20"/>
        </w:rPr>
        <w:t xml:space="preserve"> </w:t>
      </w:r>
    </w:p>
    <w:p w14:paraId="17E2406F" w14:textId="2992D64E" w:rsidR="00D24C45" w:rsidRPr="00D309AA" w:rsidRDefault="00D24C45" w:rsidP="00653CC3">
      <w:pPr>
        <w:numPr>
          <w:ilvl w:val="0"/>
          <w:numId w:val="3"/>
        </w:numPr>
        <w:tabs>
          <w:tab w:val="clear" w:pos="2340"/>
          <w:tab w:val="num" w:pos="360"/>
        </w:tabs>
        <w:ind w:left="357" w:hanging="357"/>
        <w:jc w:val="both"/>
        <w:rPr>
          <w:rFonts w:ascii="Verdana" w:hAnsi="Verdana" w:cs="TTE1768698t00"/>
          <w:sz w:val="20"/>
          <w:szCs w:val="20"/>
        </w:rPr>
      </w:pPr>
      <w:r w:rsidRPr="00D309AA">
        <w:rPr>
          <w:rFonts w:ascii="Verdana" w:hAnsi="Verdana" w:cs="TTE1768698t00"/>
          <w:sz w:val="20"/>
          <w:szCs w:val="20"/>
        </w:rPr>
        <w:lastRenderedPageBreak/>
        <w:t xml:space="preserve">W przypadku zwłoki w wykonaniu Etapu II Umowy sposób naliczenia kar jest zależny od wykonania Etapu III Umowy w terminie wskazanym w </w:t>
      </w:r>
      <w:r w:rsidR="00D05062" w:rsidRPr="00D309AA">
        <w:rPr>
          <w:rFonts w:ascii="Verdana" w:hAnsi="Verdana" w:cs="TTE1768698t00"/>
          <w:sz w:val="20"/>
          <w:szCs w:val="20"/>
        </w:rPr>
        <w:t xml:space="preserve">załączniku nr 1 do Umowy </w:t>
      </w:r>
      <w:r w:rsidR="009502CB" w:rsidRPr="00D309AA">
        <w:rPr>
          <w:rFonts w:ascii="Verdana" w:hAnsi="Verdana" w:cs="TTE1768698t00"/>
          <w:sz w:val="20"/>
          <w:szCs w:val="20"/>
        </w:rPr>
        <w:br/>
      </w:r>
      <w:r w:rsidRPr="00D309AA">
        <w:rPr>
          <w:rFonts w:ascii="Verdana" w:hAnsi="Verdana" w:cs="TTE1768698t00"/>
          <w:sz w:val="20"/>
          <w:szCs w:val="20"/>
        </w:rPr>
        <w:t>i przedstawia się następująco:</w:t>
      </w:r>
    </w:p>
    <w:p w14:paraId="5DCE8F6E" w14:textId="628BC94D" w:rsidR="00D24C45" w:rsidRPr="00D309AA" w:rsidRDefault="00D24C45" w:rsidP="00653CC3">
      <w:pPr>
        <w:pStyle w:val="BodyText2"/>
        <w:numPr>
          <w:ilvl w:val="2"/>
          <w:numId w:val="3"/>
        </w:numPr>
        <w:shd w:val="clear" w:color="auto" w:fill="auto"/>
        <w:tabs>
          <w:tab w:val="clear" w:pos="2160"/>
          <w:tab w:val="num" w:pos="993"/>
        </w:tabs>
        <w:spacing w:before="0" w:after="0" w:line="240" w:lineRule="auto"/>
        <w:ind w:left="714" w:hanging="357"/>
        <w:jc w:val="both"/>
        <w:rPr>
          <w:rFonts w:ascii="Verdana" w:eastAsia="Times New Roman" w:hAnsi="Verdana" w:cs="TTE1768698t00"/>
        </w:rPr>
      </w:pPr>
      <w:r w:rsidRPr="00D309AA">
        <w:rPr>
          <w:rFonts w:ascii="Verdana" w:eastAsia="Times New Roman" w:hAnsi="Verdana" w:cs="TTE1768698t00"/>
        </w:rPr>
        <w:t xml:space="preserve">kary za zwłokę za każdy dzień powyżej </w:t>
      </w:r>
      <w:r w:rsidR="00FE35B7" w:rsidRPr="00D309AA">
        <w:rPr>
          <w:rFonts w:ascii="Verdana" w:eastAsia="Times New Roman" w:hAnsi="Verdana" w:cs="TTE1768698t00"/>
        </w:rPr>
        <w:t>3</w:t>
      </w:r>
      <w:r w:rsidRPr="00D309AA">
        <w:rPr>
          <w:rFonts w:ascii="Verdana" w:eastAsia="Times New Roman" w:hAnsi="Verdana" w:cs="TTE1768698t00"/>
        </w:rPr>
        <w:t xml:space="preserve">0 dnia w wykonaniu Etapu II Umowy, są należne bez względu na zachowanie terminu wykonania Etapu III Umowy wskazanego w </w:t>
      </w:r>
      <w:r w:rsidR="001253EC">
        <w:rPr>
          <w:rFonts w:ascii="Verdana" w:eastAsia="Times New Roman" w:hAnsi="Verdana" w:cs="TTE1768698t00"/>
        </w:rPr>
        <w:t>załączniku nr 1</w:t>
      </w:r>
      <w:r w:rsidRPr="00D309AA">
        <w:rPr>
          <w:rFonts w:ascii="Verdana" w:eastAsia="Times New Roman" w:hAnsi="Verdana" w:cs="TTE1768698t00"/>
        </w:rPr>
        <w:t>,</w:t>
      </w:r>
    </w:p>
    <w:p w14:paraId="58615623" w14:textId="07C271E6" w:rsidR="00D24C45" w:rsidRPr="00D309AA" w:rsidRDefault="00D24C45" w:rsidP="00653CC3">
      <w:pPr>
        <w:pStyle w:val="BodyText2"/>
        <w:numPr>
          <w:ilvl w:val="2"/>
          <w:numId w:val="3"/>
        </w:numPr>
        <w:shd w:val="clear" w:color="auto" w:fill="auto"/>
        <w:tabs>
          <w:tab w:val="clear" w:pos="2160"/>
        </w:tabs>
        <w:spacing w:before="0" w:after="0" w:line="240" w:lineRule="auto"/>
        <w:ind w:left="714" w:hanging="357"/>
        <w:jc w:val="both"/>
        <w:rPr>
          <w:rFonts w:ascii="Verdana" w:eastAsia="Times New Roman" w:hAnsi="Verdana" w:cs="TTE1768698t00"/>
        </w:rPr>
      </w:pPr>
      <w:r w:rsidRPr="00D309AA">
        <w:rPr>
          <w:rFonts w:ascii="Verdana" w:eastAsia="Times New Roman" w:hAnsi="Verdana" w:cs="TTE1768698t00"/>
        </w:rPr>
        <w:t xml:space="preserve">w przypadku zachowania terminu </w:t>
      </w:r>
      <w:r w:rsidR="000163A9" w:rsidRPr="00D309AA">
        <w:rPr>
          <w:rFonts w:ascii="Verdana" w:eastAsia="Times New Roman" w:hAnsi="Verdana" w:cs="TTE1768698t00"/>
        </w:rPr>
        <w:t xml:space="preserve">w wykonaniu Etapu III </w:t>
      </w:r>
      <w:r w:rsidRPr="00D309AA">
        <w:rPr>
          <w:rFonts w:ascii="Verdana" w:eastAsia="Times New Roman" w:hAnsi="Verdana" w:cs="TTE1768698t00"/>
        </w:rPr>
        <w:t xml:space="preserve">wskazanego w </w:t>
      </w:r>
      <w:r w:rsidR="001253EC">
        <w:rPr>
          <w:rFonts w:ascii="Verdana" w:eastAsia="Times New Roman" w:hAnsi="Verdana" w:cs="TTE1768698t00"/>
        </w:rPr>
        <w:t>załączniku nr 1</w:t>
      </w:r>
      <w:r w:rsidRPr="00D309AA">
        <w:rPr>
          <w:rFonts w:ascii="Verdana" w:eastAsia="Times New Roman" w:hAnsi="Verdana" w:cs="TTE1768698t00"/>
        </w:rPr>
        <w:t xml:space="preserve">, kary za zwłokę do </w:t>
      </w:r>
      <w:r w:rsidR="00FE35B7" w:rsidRPr="00D309AA">
        <w:rPr>
          <w:rFonts w:ascii="Verdana" w:eastAsia="Times New Roman" w:hAnsi="Verdana" w:cs="TTE1768698t00"/>
        </w:rPr>
        <w:t>3</w:t>
      </w:r>
      <w:r w:rsidR="005375A9" w:rsidRPr="00D309AA">
        <w:rPr>
          <w:rFonts w:ascii="Verdana" w:eastAsia="Times New Roman" w:hAnsi="Verdana" w:cs="TTE1768698t00"/>
        </w:rPr>
        <w:t>0 dni w wykonaniu Etapu II Umowy</w:t>
      </w:r>
      <w:r w:rsidRPr="00D309AA">
        <w:rPr>
          <w:rFonts w:ascii="Verdana" w:eastAsia="Times New Roman" w:hAnsi="Verdana" w:cs="TTE1768698t00"/>
        </w:rPr>
        <w:t xml:space="preserve"> nie przysługują Zamawiającemu,</w:t>
      </w:r>
    </w:p>
    <w:p w14:paraId="29325B20" w14:textId="0F335C12" w:rsidR="00D24C45" w:rsidRDefault="00D24C45" w:rsidP="00653CC3">
      <w:pPr>
        <w:pStyle w:val="BodyText2"/>
        <w:numPr>
          <w:ilvl w:val="2"/>
          <w:numId w:val="3"/>
        </w:numPr>
        <w:shd w:val="clear" w:color="auto" w:fill="auto"/>
        <w:tabs>
          <w:tab w:val="clear" w:pos="2160"/>
        </w:tabs>
        <w:spacing w:before="0" w:after="0" w:line="240" w:lineRule="auto"/>
        <w:ind w:left="714" w:hanging="357"/>
        <w:jc w:val="both"/>
        <w:rPr>
          <w:rFonts w:ascii="Verdana" w:eastAsia="Times New Roman" w:hAnsi="Verdana" w:cs="TTE1768698t00"/>
        </w:rPr>
      </w:pPr>
      <w:r w:rsidRPr="00D309AA">
        <w:rPr>
          <w:rFonts w:ascii="Verdana" w:eastAsia="Times New Roman" w:hAnsi="Verdana" w:cs="TTE1768698t00"/>
        </w:rPr>
        <w:t>w przypadku zwłoki w wykonaniu Etapu III</w:t>
      </w:r>
      <w:r w:rsidR="005375A9" w:rsidRPr="00D309AA">
        <w:rPr>
          <w:rFonts w:ascii="Verdana" w:eastAsia="Times New Roman" w:hAnsi="Verdana" w:cs="TTE1768698t00"/>
        </w:rPr>
        <w:t xml:space="preserve"> Umowy</w:t>
      </w:r>
      <w:r w:rsidRPr="00D309AA">
        <w:rPr>
          <w:rFonts w:ascii="Verdana" w:eastAsia="Times New Roman" w:hAnsi="Verdana" w:cs="TTE1768698t00"/>
        </w:rPr>
        <w:t>, kary za zwłokę w wykonaniu Etapu II należne są za każdy dzień po terminie wykonania Etapu</w:t>
      </w:r>
      <w:r w:rsidR="005375A9" w:rsidRPr="00D309AA">
        <w:rPr>
          <w:rFonts w:ascii="Verdana" w:eastAsia="Times New Roman" w:hAnsi="Verdana" w:cs="TTE1768698t00"/>
        </w:rPr>
        <w:t xml:space="preserve"> Umowy</w:t>
      </w:r>
      <w:r w:rsidRPr="00D309AA">
        <w:rPr>
          <w:rFonts w:ascii="Verdana" w:eastAsia="Times New Roman" w:hAnsi="Verdana" w:cs="TTE1768698t00"/>
        </w:rPr>
        <w:t xml:space="preserve">. </w:t>
      </w:r>
    </w:p>
    <w:p w14:paraId="405FCAAC" w14:textId="77777777" w:rsidR="00D309AA" w:rsidRPr="00D309AA" w:rsidRDefault="00D309AA" w:rsidP="005D272D">
      <w:pPr>
        <w:pStyle w:val="BodyText2"/>
        <w:shd w:val="clear" w:color="auto" w:fill="auto"/>
        <w:spacing w:before="0" w:after="120" w:line="312" w:lineRule="auto"/>
        <w:ind w:left="993" w:right="60" w:firstLine="0"/>
        <w:jc w:val="both"/>
        <w:rPr>
          <w:rFonts w:ascii="Verdana" w:eastAsia="Times New Roman" w:hAnsi="Verdana" w:cs="TTE1768698t00"/>
        </w:rPr>
      </w:pPr>
    </w:p>
    <w:p w14:paraId="0BDEAF5F"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 14</w:t>
      </w:r>
    </w:p>
    <w:p w14:paraId="78FA93B1" w14:textId="77777777" w:rsidR="002C0B84" w:rsidRPr="00D309AA" w:rsidRDefault="002C0B84" w:rsidP="002C0B84">
      <w:pPr>
        <w:spacing w:line="276" w:lineRule="auto"/>
        <w:jc w:val="center"/>
        <w:rPr>
          <w:rFonts w:ascii="Verdana" w:hAnsi="Verdana" w:cs="TTE1768698t00"/>
          <w:sz w:val="20"/>
          <w:szCs w:val="20"/>
        </w:rPr>
      </w:pPr>
      <w:r w:rsidRPr="00D309AA">
        <w:rPr>
          <w:rFonts w:ascii="Verdana" w:hAnsi="Verdana" w:cs="TTE1768698t00"/>
          <w:b/>
          <w:sz w:val="20"/>
          <w:szCs w:val="20"/>
        </w:rPr>
        <w:t>(zabezpieczenie należytego wykonania Umowy)</w:t>
      </w:r>
    </w:p>
    <w:p w14:paraId="3970E5EE" w14:textId="4521B112" w:rsidR="0005169B" w:rsidRPr="00D309AA" w:rsidRDefault="0005169B" w:rsidP="00653CC3">
      <w:pPr>
        <w:numPr>
          <w:ilvl w:val="0"/>
          <w:numId w:val="11"/>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Wykonawca wniósł zabezpieczenie należytego wykonania Umowy w wysokości </w:t>
      </w:r>
      <w:r w:rsidRPr="00D309AA">
        <w:rPr>
          <w:rFonts w:ascii="Verdana" w:hAnsi="Verdana" w:cs="TTE1768698t00"/>
          <w:b/>
          <w:sz w:val="20"/>
          <w:szCs w:val="20"/>
        </w:rPr>
        <w:t>5 %</w:t>
      </w:r>
      <w:r w:rsidRPr="00D309AA">
        <w:rPr>
          <w:rFonts w:ascii="Verdana" w:hAnsi="Verdana" w:cs="TTE1768698t00"/>
          <w:sz w:val="20"/>
          <w:szCs w:val="20"/>
        </w:rPr>
        <w:t xml:space="preserve"> całkowitej kwoty wynagrodzenia </w:t>
      </w:r>
      <w:r w:rsidRPr="00D309AA">
        <w:rPr>
          <w:rFonts w:ascii="Verdana" w:hAnsi="Verdana" w:cs="TTE1771BD8t00"/>
          <w:sz w:val="20"/>
          <w:szCs w:val="20"/>
        </w:rPr>
        <w:t>brutto</w:t>
      </w:r>
      <w:r w:rsidR="00E67547" w:rsidRPr="00D309AA">
        <w:rPr>
          <w:rFonts w:ascii="Verdana" w:hAnsi="Verdana" w:cs="TTE1771BD8t00"/>
          <w:sz w:val="20"/>
          <w:szCs w:val="20"/>
        </w:rPr>
        <w:t>, wskazanego w</w:t>
      </w:r>
      <w:r w:rsidR="00E67547" w:rsidRPr="00D309AA">
        <w:rPr>
          <w:rFonts w:ascii="Verdana" w:hAnsi="Verdana" w:cs="TTE1768698t00"/>
          <w:sz w:val="20"/>
          <w:szCs w:val="20"/>
        </w:rPr>
        <w:t xml:space="preserve"> §2 ust. 1, </w:t>
      </w:r>
      <w:r w:rsidRPr="00D309AA">
        <w:rPr>
          <w:rFonts w:ascii="Verdana" w:hAnsi="Verdana" w:cs="TTE1771BD8t00"/>
          <w:sz w:val="20"/>
          <w:szCs w:val="20"/>
        </w:rPr>
        <w:t xml:space="preserve">tj. kwotę …………………… zł brutto (słownie złotych:………………………) w formie ……………………………………………….. Zmiana formy zabezpieczenia należytego wykonania umowy na jedną z form określonych w art. </w:t>
      </w:r>
      <w:r w:rsidR="002C08BC" w:rsidRPr="00D309AA">
        <w:rPr>
          <w:rFonts w:ascii="Verdana" w:hAnsi="Verdana" w:cs="TTE1771BD8t00"/>
          <w:sz w:val="20"/>
          <w:szCs w:val="20"/>
        </w:rPr>
        <w:t>45</w:t>
      </w:r>
      <w:r w:rsidR="001253EC">
        <w:rPr>
          <w:rFonts w:ascii="Verdana" w:hAnsi="Verdana" w:cs="TTE1771BD8t00"/>
          <w:sz w:val="20"/>
          <w:szCs w:val="20"/>
        </w:rPr>
        <w:t>0</w:t>
      </w:r>
      <w:r w:rsidRPr="00D309AA">
        <w:rPr>
          <w:rFonts w:ascii="Verdana" w:hAnsi="Verdana" w:cs="TTE1771BD8t00"/>
          <w:sz w:val="20"/>
          <w:szCs w:val="20"/>
        </w:rPr>
        <w:t xml:space="preserve"> ustawy </w:t>
      </w:r>
      <w:r w:rsidR="008F7210">
        <w:rPr>
          <w:rFonts w:ascii="Verdana" w:hAnsi="Verdana" w:cs="TTE1771BD8t00"/>
          <w:sz w:val="20"/>
          <w:szCs w:val="20"/>
        </w:rPr>
        <w:t>Pzp</w:t>
      </w:r>
      <w:r w:rsidRPr="00D309AA">
        <w:rPr>
          <w:rFonts w:ascii="Verdana" w:hAnsi="Verdana" w:cs="TTE1771BD8t00"/>
          <w:sz w:val="20"/>
          <w:szCs w:val="20"/>
        </w:rPr>
        <w:t xml:space="preserve"> nie wymaga podpisania przez Strony Aneksu do Umowy.</w:t>
      </w:r>
    </w:p>
    <w:p w14:paraId="00536C37" w14:textId="2D679C69" w:rsidR="002C0B84" w:rsidRPr="00D309AA" w:rsidRDefault="002C0B84" w:rsidP="00653CC3">
      <w:pPr>
        <w:numPr>
          <w:ilvl w:val="0"/>
          <w:numId w:val="11"/>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Jeżeli zabezpieczenie należytego wykonania Umowy zostało wniesione w formie innej niż pieniężna, wówczas w przypadku wydłużenia okresu wykonania Umowy, Wykonawca zobowiązuje się do odpowiedniego przedłużenia ważności zabezpieczenia należytego wykonania Umowy o okres wynikający z przedłużenia terminu wykonania Umowy, wskazanego w § 3 ust. 5. Do podpisania aneksu niezbędne jest przedstawienie przez Wykonawcę przedłużenia ważności zabezpieczenia należytego wykonania Umowy o okres wynikający z przedłużenia terminu realizacji Umowy</w:t>
      </w:r>
      <w:r w:rsidR="00EF4CED" w:rsidRPr="00D309AA">
        <w:rPr>
          <w:rFonts w:ascii="Verdana" w:hAnsi="Verdana" w:cs="TTE1768698t00"/>
          <w:sz w:val="20"/>
          <w:szCs w:val="20"/>
        </w:rPr>
        <w:t xml:space="preserve">. </w:t>
      </w:r>
      <w:r w:rsidR="00191E64" w:rsidRPr="00D309AA">
        <w:rPr>
          <w:rFonts w:ascii="Verdana" w:hAnsi="Verdana" w:cs="TTE1768698t00"/>
          <w:sz w:val="20"/>
          <w:szCs w:val="20"/>
        </w:rPr>
        <w:t>W przypadku nieprzedłużenia lub niewniesienia nowego zabezpieczenia najpóźniej na 30 dni przed upływem terminu ważności dotychczasowego zabezpieczenia wniesionego w</w:t>
      </w:r>
      <w:r w:rsidR="00EF4CED" w:rsidRPr="00D309AA">
        <w:rPr>
          <w:rFonts w:ascii="Verdana" w:hAnsi="Verdana" w:cs="TTE1768698t00"/>
          <w:sz w:val="20"/>
          <w:szCs w:val="20"/>
        </w:rPr>
        <w:t xml:space="preserve"> innej formie niż w pieniądzu, Z</w:t>
      </w:r>
      <w:r w:rsidR="00191E64" w:rsidRPr="00D309AA">
        <w:rPr>
          <w:rFonts w:ascii="Verdana" w:hAnsi="Verdana" w:cs="TTE1768698t00"/>
          <w:sz w:val="20"/>
          <w:szCs w:val="20"/>
        </w:rPr>
        <w:t xml:space="preserve">amawiający </w:t>
      </w:r>
      <w:r w:rsidR="00EF4CED" w:rsidRPr="00D309AA">
        <w:rPr>
          <w:rFonts w:ascii="Verdana" w:hAnsi="Verdana" w:cs="TTE1768698t00"/>
          <w:sz w:val="20"/>
          <w:szCs w:val="20"/>
        </w:rPr>
        <w:t>może zmienić</w:t>
      </w:r>
      <w:r w:rsidR="00191E64" w:rsidRPr="00D309AA">
        <w:rPr>
          <w:rFonts w:ascii="Verdana" w:hAnsi="Verdana" w:cs="TTE1768698t00"/>
          <w:sz w:val="20"/>
          <w:szCs w:val="20"/>
        </w:rPr>
        <w:t xml:space="preserve"> formę na zabezpieczenie w pieniądzu, poprzez wypłatę kwoty z</w:t>
      </w:r>
      <w:r w:rsidR="002F6940" w:rsidRPr="00D309AA">
        <w:rPr>
          <w:rFonts w:ascii="Verdana" w:hAnsi="Verdana" w:cs="TTE1768698t00"/>
          <w:sz w:val="20"/>
          <w:szCs w:val="20"/>
        </w:rPr>
        <w:t> </w:t>
      </w:r>
      <w:r w:rsidR="00191E64" w:rsidRPr="00D309AA">
        <w:rPr>
          <w:rFonts w:ascii="Verdana" w:hAnsi="Verdana" w:cs="TTE1768698t00"/>
          <w:sz w:val="20"/>
          <w:szCs w:val="20"/>
        </w:rPr>
        <w:t>dotychczasowego zabezpieczenia</w:t>
      </w:r>
      <w:r w:rsidRPr="00D309AA">
        <w:rPr>
          <w:rFonts w:ascii="Verdana" w:hAnsi="Verdana" w:cs="TTE1768698t00"/>
          <w:sz w:val="20"/>
          <w:szCs w:val="20"/>
        </w:rPr>
        <w:t>. Uzyskana kwota zostanie zatrzymana tytułem przedłużonego Zabezpieczenia Wykonania.</w:t>
      </w:r>
    </w:p>
    <w:p w14:paraId="1B6B2FA2" w14:textId="33F209E2" w:rsidR="002C0B84" w:rsidRPr="00D309AA" w:rsidRDefault="002C0B84" w:rsidP="00653CC3">
      <w:pPr>
        <w:numPr>
          <w:ilvl w:val="0"/>
          <w:numId w:val="11"/>
        </w:numPr>
        <w:tabs>
          <w:tab w:val="clear" w:pos="720"/>
          <w:tab w:val="num" w:pos="360"/>
        </w:tabs>
        <w:ind w:left="357" w:hanging="357"/>
        <w:jc w:val="both"/>
        <w:rPr>
          <w:rFonts w:ascii="Verdana" w:hAnsi="Verdana" w:cs="TTE1768698t00"/>
          <w:sz w:val="20"/>
          <w:szCs w:val="20"/>
        </w:rPr>
      </w:pPr>
      <w:r w:rsidRPr="00D309AA">
        <w:rPr>
          <w:rFonts w:ascii="Verdana" w:hAnsi="Verdana" w:cs="TTE1771BD8t00"/>
          <w:sz w:val="20"/>
          <w:szCs w:val="20"/>
        </w:rPr>
        <w:t>Zamawiający zwróci kwotę w wysokości 70% wartości zabezpieczenia w terminie 30 dni po stwierdzeniu przez Zamawiającego należytego wykonania</w:t>
      </w:r>
      <w:r w:rsidRPr="00D309AA">
        <w:rPr>
          <w:rFonts w:ascii="Verdana" w:hAnsi="Verdana" w:cs="TTE1768698t00"/>
          <w:sz w:val="20"/>
          <w:szCs w:val="20"/>
        </w:rPr>
        <w:t xml:space="preserve"> </w:t>
      </w:r>
      <w:r w:rsidRPr="00D309AA">
        <w:rPr>
          <w:rFonts w:ascii="Verdana" w:hAnsi="Verdana" w:cs="TTE1771BD8t00"/>
          <w:sz w:val="20"/>
          <w:szCs w:val="20"/>
        </w:rPr>
        <w:t>przedmiotu Umowy w protokole określonym w § 12 ust. 7.</w:t>
      </w:r>
    </w:p>
    <w:p w14:paraId="7A0F0F6C" w14:textId="39CB22A5"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zwróci pozostałe 30% wysokości zabezpieczenia w terminie 15 dni po upływie terminu wykonania Umowy,</w:t>
      </w:r>
      <w:r w:rsidRPr="00D309AA">
        <w:rPr>
          <w:rFonts w:ascii="Verdana" w:hAnsi="Verdana" w:cs="TTE1768698t00"/>
          <w:sz w:val="20"/>
          <w:szCs w:val="20"/>
        </w:rPr>
        <w:t xml:space="preserve"> wskazanego w § </w:t>
      </w:r>
      <w:r w:rsidR="00693954" w:rsidRPr="00D309AA">
        <w:rPr>
          <w:rFonts w:ascii="Verdana" w:hAnsi="Verdana" w:cs="TTE1768698t00"/>
          <w:sz w:val="20"/>
          <w:szCs w:val="20"/>
        </w:rPr>
        <w:t xml:space="preserve">12 </w:t>
      </w:r>
      <w:r w:rsidRPr="00D309AA">
        <w:rPr>
          <w:rFonts w:ascii="Verdana" w:hAnsi="Verdana" w:cs="TTE1768698t00"/>
          <w:sz w:val="20"/>
          <w:szCs w:val="20"/>
        </w:rPr>
        <w:t xml:space="preserve">ust. </w:t>
      </w:r>
      <w:r w:rsidR="002D3142" w:rsidRPr="00D309AA">
        <w:rPr>
          <w:rFonts w:ascii="Verdana" w:hAnsi="Verdana" w:cs="TTE1768698t00"/>
          <w:sz w:val="20"/>
          <w:szCs w:val="20"/>
        </w:rPr>
        <w:t>8</w:t>
      </w:r>
      <w:r w:rsidRPr="00D309AA">
        <w:rPr>
          <w:rFonts w:ascii="Verdana" w:hAnsi="Verdana" w:cs="TTE1768698t00"/>
          <w:sz w:val="20"/>
          <w:szCs w:val="20"/>
        </w:rPr>
        <w:t>.</w:t>
      </w:r>
    </w:p>
    <w:p w14:paraId="2ECFABF4" w14:textId="6771E8DC"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Wykonawca oświadcza, że jest ubezpieczony z tytułu następstw błędów projektowych mogących powstać w toku realizacji niniejszej Umowy, na kwotę nie mniejszą niż </w:t>
      </w:r>
      <w:r w:rsidR="009502CB" w:rsidRPr="00D309AA">
        <w:rPr>
          <w:rFonts w:ascii="Verdana" w:hAnsi="Verdana" w:cs="TTE1771BD8t00"/>
          <w:sz w:val="20"/>
          <w:szCs w:val="20"/>
        </w:rPr>
        <w:br/>
      </w:r>
      <w:r w:rsidRPr="00D309AA">
        <w:rPr>
          <w:rFonts w:ascii="Verdana" w:hAnsi="Verdana" w:cs="TTE1771BD8t00"/>
          <w:sz w:val="20"/>
          <w:szCs w:val="20"/>
        </w:rPr>
        <w:t>4-krotność wynagrodzenia Wykonawcy określonego w § 2 ust. 1.</w:t>
      </w:r>
    </w:p>
    <w:p w14:paraId="70048415" w14:textId="32302629"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Wykonawca jest zobowiązany do przekazania Zamawiającemu w terminie 30 dni, od dnia zawarcia umowy kopii polisy ubezpieczeniowej potwierdzającej ubezpieczenie, o którym mowa w ust. 5.</w:t>
      </w:r>
    </w:p>
    <w:p w14:paraId="784C0EAA" w14:textId="77777777" w:rsidR="002C0B84" w:rsidRPr="00D309AA"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Wykonawca zobowiązuje się do utrzymania ciągłości zawartej umowy ubezpieczenia </w:t>
      </w:r>
      <w:r w:rsidR="009502CB" w:rsidRPr="00D309AA">
        <w:rPr>
          <w:rFonts w:ascii="Verdana" w:hAnsi="Verdana" w:cs="TTE1771BD8t00"/>
          <w:sz w:val="20"/>
          <w:szCs w:val="20"/>
        </w:rPr>
        <w:br/>
      </w:r>
      <w:r w:rsidRPr="00D309AA">
        <w:rPr>
          <w:rFonts w:ascii="Verdana" w:hAnsi="Verdana" w:cs="TTE1771BD8t00"/>
          <w:sz w:val="20"/>
          <w:szCs w:val="20"/>
        </w:rPr>
        <w:t xml:space="preserve">w całym okresie wykonywania Umowy. </w:t>
      </w:r>
    </w:p>
    <w:p w14:paraId="18DB8579" w14:textId="25B5B2B8" w:rsidR="002C0B84" w:rsidRDefault="002C0B84" w:rsidP="00653CC3">
      <w:pPr>
        <w:numPr>
          <w:ilvl w:val="0"/>
          <w:numId w:val="11"/>
        </w:numPr>
        <w:tabs>
          <w:tab w:val="clear" w:pos="72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uzyskania odszkodowania z tytułu następstw błędów projektowych Wykonawcy również z ubezpieczenia, o którym mowa w ust. 5.</w:t>
      </w:r>
    </w:p>
    <w:p w14:paraId="4695F989" w14:textId="3DE418F9" w:rsidR="00D309AA" w:rsidRPr="00D309AA" w:rsidRDefault="00D309AA" w:rsidP="005D272D">
      <w:pPr>
        <w:spacing w:line="276" w:lineRule="auto"/>
        <w:jc w:val="both"/>
        <w:rPr>
          <w:rFonts w:ascii="Verdana" w:hAnsi="Verdana" w:cs="TTE1771BD8t00"/>
          <w:sz w:val="20"/>
          <w:szCs w:val="20"/>
        </w:rPr>
      </w:pPr>
    </w:p>
    <w:p w14:paraId="389C3438" w14:textId="77777777"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15</w:t>
      </w:r>
    </w:p>
    <w:p w14:paraId="5B8C2A33" w14:textId="33258DB5"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(rękojmia</w:t>
      </w:r>
      <w:r w:rsidR="005268AE" w:rsidRPr="00D309AA">
        <w:rPr>
          <w:rFonts w:ascii="Verdana" w:hAnsi="Verdana" w:cs="TTE1768698t00"/>
          <w:b/>
          <w:sz w:val="20"/>
          <w:szCs w:val="20"/>
        </w:rPr>
        <w:t xml:space="preserve"> i gwarancja</w:t>
      </w:r>
      <w:r w:rsidRPr="00D309AA">
        <w:rPr>
          <w:rFonts w:ascii="Verdana" w:hAnsi="Verdana" w:cs="TTE1768698t00"/>
          <w:b/>
          <w:sz w:val="20"/>
          <w:szCs w:val="20"/>
        </w:rPr>
        <w:t>)</w:t>
      </w:r>
    </w:p>
    <w:p w14:paraId="2B3BC8E9" w14:textId="777777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Wykonawca udziela Zamawiającemu rękojmi na dokumentację projektową będącą przedmiotem Umowy.</w:t>
      </w:r>
    </w:p>
    <w:p w14:paraId="2F975914" w14:textId="401E7BA4"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 xml:space="preserve">Okres rękojmi rozpoczyna swój bieg od dnia podpisania protokołu odbioru końcowego pomiędzy Zamawiającym a Wykonawcą. </w:t>
      </w:r>
      <w:r w:rsidR="00E05EC6" w:rsidRPr="00D309AA">
        <w:rPr>
          <w:rFonts w:ascii="Verdana" w:hAnsi="Verdana"/>
          <w:sz w:val="20"/>
          <w:szCs w:val="20"/>
        </w:rPr>
        <w:t>O</w:t>
      </w:r>
      <w:r w:rsidRPr="00D309AA">
        <w:rPr>
          <w:rFonts w:ascii="Verdana" w:hAnsi="Verdana"/>
          <w:sz w:val="20"/>
          <w:szCs w:val="20"/>
        </w:rPr>
        <w:t>kres rękojmi wynosi 24 miesiące od dnia podpisania protokołu odbioru końcowego.</w:t>
      </w:r>
    </w:p>
    <w:p w14:paraId="5C412436" w14:textId="199D825D"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sz w:val="20"/>
          <w:szCs w:val="20"/>
        </w:rPr>
        <w:t>W okresie, o którym mowa w ust. 2 Wykonawca będzie utrzymywał ciągłość wniesionego zabezpieczenia należytego wykonania Umowy na okres rękojmi</w:t>
      </w:r>
      <w:r w:rsidR="00945597">
        <w:rPr>
          <w:rFonts w:ascii="Verdana" w:hAnsi="Verdana"/>
          <w:sz w:val="20"/>
          <w:szCs w:val="20"/>
        </w:rPr>
        <w:t xml:space="preserve"> i gwarancji jakości</w:t>
      </w:r>
      <w:r w:rsidRPr="00D309AA">
        <w:rPr>
          <w:rFonts w:ascii="Verdana" w:hAnsi="Verdana"/>
          <w:sz w:val="20"/>
          <w:szCs w:val="20"/>
        </w:rPr>
        <w:t>.</w:t>
      </w:r>
    </w:p>
    <w:p w14:paraId="4A17248D" w14:textId="77777777" w:rsidR="005268AE" w:rsidRPr="00D309AA" w:rsidRDefault="005268AE" w:rsidP="00653CC3">
      <w:pPr>
        <w:ind w:left="357" w:hanging="357"/>
        <w:jc w:val="both"/>
        <w:rPr>
          <w:rFonts w:ascii="Verdana" w:hAnsi="Verdana" w:cs="TTE1771BD8t00"/>
          <w:sz w:val="20"/>
          <w:szCs w:val="20"/>
        </w:rPr>
      </w:pPr>
      <w:r w:rsidRPr="00D309AA">
        <w:rPr>
          <w:rFonts w:ascii="Verdana" w:hAnsi="Verdana" w:cs="TTE1771BD8t00"/>
          <w:sz w:val="20"/>
          <w:szCs w:val="20"/>
        </w:rPr>
        <w:lastRenderedPageBreak/>
        <w:t>W okresie rękojmi Wykonawca będzie odpowiedzialny za usunięcie na swój koszt wszelkich wad dokumentacji projektowej. Z tytułu usunięcia wad Wykonawcy nie przysługuje wynagrodzenie.</w:t>
      </w:r>
    </w:p>
    <w:p w14:paraId="74E21581" w14:textId="42E95C75" w:rsidR="005268AE" w:rsidRPr="00D309AA" w:rsidRDefault="005268AE" w:rsidP="00653CC3">
      <w:pPr>
        <w:numPr>
          <w:ilvl w:val="0"/>
          <w:numId w:val="2"/>
        </w:numPr>
        <w:tabs>
          <w:tab w:val="clear" w:pos="2340"/>
          <w:tab w:val="num" w:pos="426"/>
        </w:tabs>
        <w:ind w:left="357" w:hanging="357"/>
        <w:jc w:val="both"/>
        <w:rPr>
          <w:rFonts w:ascii="Verdana" w:hAnsi="Verdana" w:cs="TTE1771BD8t00"/>
          <w:sz w:val="20"/>
          <w:szCs w:val="20"/>
        </w:rPr>
      </w:pPr>
      <w:r w:rsidRPr="00D309AA">
        <w:rPr>
          <w:rFonts w:ascii="Verdana" w:hAnsi="Verdana" w:cs="TTE1771BD8t00"/>
          <w:sz w:val="20"/>
          <w:szCs w:val="20"/>
        </w:rPr>
        <w:t>Strony ustalają, że okres gwarancji na przedmiot umowy</w:t>
      </w:r>
      <w:r w:rsidR="00276A73" w:rsidRPr="00D309AA">
        <w:rPr>
          <w:rFonts w:ascii="Verdana" w:hAnsi="Verdana" w:cs="TTE1771BD8t00"/>
          <w:sz w:val="20"/>
          <w:szCs w:val="20"/>
        </w:rPr>
        <w:t xml:space="preserve"> </w:t>
      </w:r>
      <w:r w:rsidR="00276A73" w:rsidRPr="00276FA9">
        <w:rPr>
          <w:rFonts w:ascii="Verdana" w:hAnsi="Verdana" w:cs="TTE1771BD8t00"/>
          <w:sz w:val="20"/>
          <w:szCs w:val="20"/>
        </w:rPr>
        <w:t xml:space="preserve">zgodnie z oświadczeniem </w:t>
      </w:r>
      <w:r w:rsidR="004D5824" w:rsidRPr="00276FA9">
        <w:rPr>
          <w:rFonts w:ascii="Verdana" w:hAnsi="Verdana" w:cs="TTE1771BD8t00"/>
          <w:sz w:val="20"/>
          <w:szCs w:val="20"/>
        </w:rPr>
        <w:t>zawartym</w:t>
      </w:r>
      <w:r w:rsidR="00276A73" w:rsidRPr="00276FA9">
        <w:rPr>
          <w:rFonts w:ascii="Verdana" w:hAnsi="Verdana" w:cs="TTE1771BD8t00"/>
          <w:sz w:val="20"/>
          <w:szCs w:val="20"/>
        </w:rPr>
        <w:t xml:space="preserve"> w Ofercie</w:t>
      </w:r>
      <w:r w:rsidRPr="00276FA9">
        <w:rPr>
          <w:rFonts w:ascii="Verdana" w:hAnsi="Verdana" w:cs="TTE1771BD8t00"/>
          <w:sz w:val="20"/>
          <w:szCs w:val="20"/>
        </w:rPr>
        <w:t xml:space="preserve"> wynosi </w:t>
      </w:r>
      <w:r w:rsidR="00005B62" w:rsidRPr="00726E43">
        <w:rPr>
          <w:rFonts w:ascii="Verdana" w:hAnsi="Verdana" w:cs="TTE1771BD8t00"/>
          <w:b/>
          <w:bCs/>
          <w:i/>
          <w:iCs/>
          <w:sz w:val="20"/>
          <w:szCs w:val="20"/>
        </w:rPr>
        <w:t xml:space="preserve">36 lub 48 lub </w:t>
      </w:r>
      <w:r w:rsidR="009A47B4" w:rsidRPr="00726E43">
        <w:rPr>
          <w:rFonts w:ascii="Verdana" w:hAnsi="Verdana" w:cs="TTE1771BD8t00"/>
          <w:b/>
          <w:bCs/>
          <w:i/>
          <w:iCs/>
          <w:sz w:val="20"/>
          <w:szCs w:val="20"/>
        </w:rPr>
        <w:t>60</w:t>
      </w:r>
      <w:r w:rsidR="00E402D9" w:rsidRPr="00726E43">
        <w:rPr>
          <w:rFonts w:ascii="Verdana" w:hAnsi="Verdana" w:cs="TTE1771BD8t00"/>
          <w:b/>
          <w:bCs/>
          <w:i/>
          <w:iCs/>
          <w:sz w:val="20"/>
          <w:szCs w:val="20"/>
        </w:rPr>
        <w:t xml:space="preserve"> miesięcy</w:t>
      </w:r>
      <w:r w:rsidRPr="00726E43">
        <w:rPr>
          <w:rFonts w:ascii="Verdana" w:hAnsi="Verdana" w:cs="TTE1771BD8t00"/>
          <w:b/>
          <w:bCs/>
          <w:sz w:val="20"/>
          <w:szCs w:val="20"/>
        </w:rPr>
        <w:t>.</w:t>
      </w:r>
      <w:r w:rsidRPr="00726E43">
        <w:rPr>
          <w:rFonts w:ascii="Verdana" w:hAnsi="Verdana" w:cs="TTE1771BD8t00"/>
          <w:sz w:val="20"/>
          <w:szCs w:val="20"/>
        </w:rPr>
        <w:t xml:space="preserve"> </w:t>
      </w:r>
      <w:r w:rsidRPr="00D309AA">
        <w:rPr>
          <w:rFonts w:ascii="Verdana" w:hAnsi="Verdana" w:cs="TTE1771BD8t00"/>
          <w:sz w:val="20"/>
          <w:szCs w:val="20"/>
        </w:rPr>
        <w:t xml:space="preserve">Dochodzenie uprawnień z gwarancji nie wyklucza możliwości dochodzenia przez Zamawiającego roszczeń z tytułu rękojmi. </w:t>
      </w:r>
    </w:p>
    <w:p w14:paraId="205FDF5D" w14:textId="3AAF95E9" w:rsidR="005268AE" w:rsidRPr="00D309AA" w:rsidRDefault="005268AE" w:rsidP="00653CC3">
      <w:pPr>
        <w:numPr>
          <w:ilvl w:val="0"/>
          <w:numId w:val="2"/>
        </w:numPr>
        <w:tabs>
          <w:tab w:val="clear" w:pos="2340"/>
          <w:tab w:val="num" w:pos="284"/>
        </w:tabs>
        <w:ind w:left="357" w:hanging="357"/>
        <w:jc w:val="both"/>
        <w:rPr>
          <w:rFonts w:ascii="Verdana" w:hAnsi="Verdana"/>
          <w:sz w:val="20"/>
          <w:szCs w:val="20"/>
        </w:rPr>
      </w:pPr>
      <w:r w:rsidRPr="00D309AA">
        <w:rPr>
          <w:rFonts w:ascii="Verdana" w:hAnsi="Verdana"/>
          <w:sz w:val="20"/>
          <w:szCs w:val="20"/>
        </w:rPr>
        <w:t xml:space="preserve">Bieg </w:t>
      </w:r>
      <w:r w:rsidRPr="00D309AA">
        <w:rPr>
          <w:rFonts w:ascii="Verdana" w:hAnsi="Verdana" w:cs="TTE1771BD8t00"/>
          <w:sz w:val="20"/>
          <w:szCs w:val="20"/>
        </w:rPr>
        <w:t>okresu gwarancji rozpoczyna się od dnia podpisania protokołu odbioru końcowego pomiędzy Z</w:t>
      </w:r>
      <w:r w:rsidRPr="00D309AA">
        <w:rPr>
          <w:rFonts w:ascii="Verdana" w:hAnsi="Verdana"/>
          <w:sz w:val="20"/>
          <w:szCs w:val="20"/>
        </w:rPr>
        <w:t>amawiającym a Wykonawcą.</w:t>
      </w:r>
    </w:p>
    <w:p w14:paraId="1908C309" w14:textId="77777777" w:rsidR="005268AE" w:rsidRPr="00D309AA" w:rsidRDefault="005268AE" w:rsidP="00653CC3">
      <w:pPr>
        <w:numPr>
          <w:ilvl w:val="0"/>
          <w:numId w:val="2"/>
        </w:numPr>
        <w:tabs>
          <w:tab w:val="clear" w:pos="2340"/>
          <w:tab w:val="num" w:pos="284"/>
        </w:tabs>
        <w:ind w:left="357" w:hanging="357"/>
        <w:rPr>
          <w:rFonts w:ascii="Verdana" w:hAnsi="Verdana"/>
          <w:sz w:val="20"/>
          <w:szCs w:val="20"/>
        </w:rPr>
      </w:pPr>
      <w:r w:rsidRPr="00D309AA">
        <w:rPr>
          <w:rFonts w:ascii="Verdana" w:hAnsi="Verdana"/>
          <w:sz w:val="20"/>
          <w:szCs w:val="20"/>
        </w:rPr>
        <w:t>Za wadę uznaje się:</w:t>
      </w:r>
    </w:p>
    <w:p w14:paraId="002EF85B"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niezdatność przedmiotu umowy do określonego w umowie użytku ze względu na brak cech umożliwiających jego bezpieczną realizację i eksploatację lub ograniczenie możliwości bezpiecznej realizacji lub eksploatacji całości lub jakiejkolwiek części wchodzącej w skład przedmiotu Umowy,</w:t>
      </w:r>
    </w:p>
    <w:p w14:paraId="24FA647F"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jawną lub ukrytą właściwość tkwiącą w dokumentach, rozwiązaniach, ilościach przekazywanych przez Wykonawcę lub w jakimkolwiek ich elemencie (stanowiącym przedmiot Umowy) powodującą brak możliwości używania lub korzystania z przedmiotu Umowy zgodnie z jego przeznaczeniem,</w:t>
      </w:r>
    </w:p>
    <w:p w14:paraId="34EE20C6"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niezgodność wykonania przedmiotu Umowy z obowiązującymi przepisami prawa, zasadami wiedzy technicznej oraz zobowiązaniami Wykonawcy zawartymi w Umowie,</w:t>
      </w:r>
    </w:p>
    <w:p w14:paraId="2E6C1C7B"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obniżenie stopnia użyteczności przedmiotu Umowy,</w:t>
      </w:r>
    </w:p>
    <w:p w14:paraId="048D5847"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obniżenie jakości, trwałości lub inne uszkodzenie w przedmiocie Umowy,</w:t>
      </w:r>
    </w:p>
    <w:p w14:paraId="3D805B1C"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sytuację w której element przedmiotu Umowy nie stanowi własności Wykonawcy,</w:t>
      </w:r>
    </w:p>
    <w:p w14:paraId="0034074F" w14:textId="312A3866"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eastAsia="Times New Roman" w:hAnsi="Verdana" w:cs="TTE1771BD8t00"/>
        </w:rPr>
      </w:pPr>
      <w:r w:rsidRPr="00D309AA">
        <w:rPr>
          <w:rFonts w:ascii="Verdana" w:eastAsia="Times New Roman" w:hAnsi="Verdana" w:cs="TTE1771BD8t00"/>
        </w:rPr>
        <w:t>sytuację w której przedmiot Umowy jest obciążony prawem lub prawami osób trzecich</w:t>
      </w:r>
      <w:r w:rsidR="00B92947">
        <w:rPr>
          <w:rFonts w:ascii="Verdana" w:eastAsia="Times New Roman" w:hAnsi="Verdana" w:cs="TTE1771BD8t00"/>
        </w:rPr>
        <w:t>,</w:t>
      </w:r>
    </w:p>
    <w:p w14:paraId="670915C6" w14:textId="77777777" w:rsidR="005268AE" w:rsidRPr="00D309AA" w:rsidRDefault="005268AE" w:rsidP="00653CC3">
      <w:pPr>
        <w:pStyle w:val="BodyText2"/>
        <w:numPr>
          <w:ilvl w:val="4"/>
          <w:numId w:val="35"/>
        </w:numPr>
        <w:shd w:val="clear" w:color="auto" w:fill="auto"/>
        <w:spacing w:before="0" w:after="0" w:line="240" w:lineRule="auto"/>
        <w:ind w:left="714" w:hanging="357"/>
        <w:jc w:val="both"/>
        <w:rPr>
          <w:rFonts w:ascii="Verdana" w:hAnsi="Verdana" w:cs="TTE1771BD8t00"/>
        </w:rPr>
      </w:pPr>
      <w:r w:rsidRPr="00D309AA">
        <w:rPr>
          <w:rFonts w:ascii="Verdana" w:eastAsia="Times New Roman" w:hAnsi="Verdana" w:cs="TTE1771BD8t00"/>
        </w:rPr>
        <w:t>nieprawidłowości, błędy, braki czy nieścisłości w dokumentacji.</w:t>
      </w:r>
    </w:p>
    <w:p w14:paraId="62952FFC" w14:textId="777777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W przypadku konieczności wykonania opracowań zamiennych spowodowanych ujawnieniem się w trakcie procedur przetargowych lub realizacji robót budowlanych wad, Wykonawca zobowiązuje się do ich usunięcia oraz przekazania ww. opracowań wraz z koniecznymi oświadczeniami, zmianami decyzji, przez osoby wskazane w Ofercie, na koszt Wykonawcy, w terminach wyznaczonych przez Zamawiającego.</w:t>
      </w:r>
    </w:p>
    <w:p w14:paraId="105EC3B8" w14:textId="2A62C473"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 xml:space="preserve">Jeżeli Wykonawca pomimo wezwania nie usunie wad ujawnionych w okresie rękojmi </w:t>
      </w:r>
      <w:r w:rsidR="009502CB" w:rsidRPr="00D309AA">
        <w:rPr>
          <w:rFonts w:ascii="Verdana" w:hAnsi="Verdana" w:cs="TTE1771BD8t00"/>
          <w:sz w:val="20"/>
          <w:szCs w:val="20"/>
        </w:rPr>
        <w:br/>
      </w:r>
      <w:r w:rsidRPr="00D309AA">
        <w:rPr>
          <w:rFonts w:ascii="Verdana" w:hAnsi="Verdana" w:cs="TTE1771BD8t00"/>
          <w:sz w:val="20"/>
          <w:szCs w:val="20"/>
        </w:rPr>
        <w:t>i gwarancji</w:t>
      </w:r>
      <w:r w:rsidR="000471E0" w:rsidRPr="00D309AA">
        <w:rPr>
          <w:rFonts w:ascii="Verdana" w:hAnsi="Verdana" w:cs="TTE1771BD8t00"/>
          <w:sz w:val="20"/>
          <w:szCs w:val="20"/>
        </w:rPr>
        <w:t>,</w:t>
      </w:r>
      <w:r w:rsidRPr="00D309AA">
        <w:rPr>
          <w:rFonts w:ascii="Verdana" w:hAnsi="Verdana" w:cs="TTE1771BD8t00"/>
          <w:sz w:val="20"/>
          <w:szCs w:val="20"/>
        </w:rPr>
        <w:t xml:space="preserve"> nie dostarczy dokumentacji projektowej wymienionej w ust. 7 w terminie określonym pisemnie przez Zamawiającego, Zamawiający zastrzega sobie prawo zlecenia usunięcia wad osobie trzeciej na koszt </w:t>
      </w:r>
      <w:r w:rsidR="000471E0" w:rsidRPr="00D309AA">
        <w:rPr>
          <w:rFonts w:ascii="Verdana" w:hAnsi="Verdana" w:cs="TTE1771BD8t00"/>
          <w:sz w:val="20"/>
          <w:szCs w:val="20"/>
        </w:rPr>
        <w:t xml:space="preserve">i ryzyko </w:t>
      </w:r>
      <w:r w:rsidRPr="00D309AA">
        <w:rPr>
          <w:rFonts w:ascii="Verdana" w:hAnsi="Verdana" w:cs="TTE1771BD8t00"/>
          <w:sz w:val="20"/>
          <w:szCs w:val="20"/>
        </w:rPr>
        <w:t>Wykonawcy, na co Wykonawca wyraża zgodę. W tym przypadku, koszty usuwania wad w dokumentacji będą pokrywane w pierwszej kolejności z zabezpieczenia należytego wykonania, a następnie z ubezpieczenia Wykonawcy.</w:t>
      </w:r>
    </w:p>
    <w:p w14:paraId="1E873646" w14:textId="777777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W okresie rękojmi Wykonawca zwróci Zamawiającemu koszty, jakie Zamawiający poniósł w związku z robotami budowlanymi wykonywanymi w oparciu o dokumentację projektową będącą przedmiotem Umowy, jeżeli konieczność poniesienia kosztów powstała w związku lub z powodu wad w tej dokumentacji.</w:t>
      </w:r>
    </w:p>
    <w:p w14:paraId="4439D965" w14:textId="731E0177" w:rsidR="005268AE" w:rsidRPr="00D309AA" w:rsidRDefault="005268AE" w:rsidP="00653CC3">
      <w:pPr>
        <w:numPr>
          <w:ilvl w:val="0"/>
          <w:numId w:val="2"/>
        </w:numPr>
        <w:tabs>
          <w:tab w:val="clear" w:pos="2340"/>
        </w:tabs>
        <w:ind w:left="357" w:hanging="357"/>
        <w:jc w:val="both"/>
        <w:rPr>
          <w:rFonts w:ascii="Verdana" w:hAnsi="Verdana" w:cs="TTE1771BD8t00"/>
          <w:sz w:val="20"/>
          <w:szCs w:val="20"/>
        </w:rPr>
      </w:pPr>
      <w:r w:rsidRPr="00D309AA">
        <w:rPr>
          <w:rFonts w:ascii="Verdana" w:hAnsi="Verdana" w:cs="TTE1771BD8t00"/>
          <w:sz w:val="20"/>
          <w:szCs w:val="20"/>
        </w:rPr>
        <w:t xml:space="preserve">W okresie rękojmi Wykonawca ponosi wobec Zamawiającego odpowiedzialność odszkodowawczą za wszelkie szkody wyrządzone Zamawiającemu w związku </w:t>
      </w:r>
      <w:r w:rsidRPr="00D309AA">
        <w:rPr>
          <w:rFonts w:ascii="Verdana" w:hAnsi="Verdana" w:cs="TTE1771BD8t00"/>
          <w:sz w:val="20"/>
          <w:szCs w:val="20"/>
        </w:rPr>
        <w:br/>
        <w:t xml:space="preserve">z wykonywaniem robót budowlanych, prowadzonych w oparciu o dokumentację projektową będącą przedmiotem Umowy, jeżeli roboty te wykonywane były zgodnie z tą dokumentacją, a szkoda powstała w związku lub z powodu wad w tej dokumentacji. </w:t>
      </w:r>
    </w:p>
    <w:p w14:paraId="721170B1" w14:textId="77777777" w:rsidR="00F77349" w:rsidRDefault="00F77349" w:rsidP="004F5AE5">
      <w:pPr>
        <w:spacing w:before="120" w:line="276" w:lineRule="auto"/>
        <w:jc w:val="center"/>
        <w:rPr>
          <w:rFonts w:ascii="Verdana" w:hAnsi="Verdana" w:cs="TTE1768698t00"/>
          <w:b/>
          <w:sz w:val="20"/>
          <w:szCs w:val="20"/>
        </w:rPr>
      </w:pPr>
    </w:p>
    <w:p w14:paraId="7A55D9D8" w14:textId="5EC621F4"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16</w:t>
      </w:r>
    </w:p>
    <w:p w14:paraId="4A9331B9"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(odstąpienie od umowy)</w:t>
      </w:r>
    </w:p>
    <w:p w14:paraId="0BE76299" w14:textId="79BF79D2" w:rsidR="002C0B84" w:rsidRPr="00D309AA" w:rsidRDefault="002C0B84" w:rsidP="00653CC3">
      <w:pPr>
        <w:numPr>
          <w:ilvl w:val="0"/>
          <w:numId w:val="4"/>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odstąpienia od Umowy w przypadku:</w:t>
      </w:r>
    </w:p>
    <w:p w14:paraId="46BE39A2" w14:textId="77777777" w:rsidR="002C0B84" w:rsidRPr="00D309AA"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71BD8t00"/>
          <w:sz w:val="20"/>
          <w:szCs w:val="20"/>
        </w:rPr>
        <w:t>gdy Wykonawca nie rozpoczął rzeczywistej realizacji Umowy w terminie 45 dni od daty jej zawarcia;</w:t>
      </w:r>
    </w:p>
    <w:p w14:paraId="73EBC1E0" w14:textId="77777777" w:rsidR="00F41AED"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71BD8t00"/>
          <w:sz w:val="20"/>
          <w:szCs w:val="20"/>
        </w:rPr>
        <w:t xml:space="preserve">gdy Wykonawca nie realizuje prac zgodnie z harmonogramem i mimo uprzedniego pisemnego wezwania go przez Zamawiającego do zaprzestania naruszenia </w:t>
      </w:r>
      <w:r w:rsidR="009502CB" w:rsidRPr="00D309AA">
        <w:rPr>
          <w:rFonts w:ascii="Verdana" w:hAnsi="Verdana" w:cs="TTE1771BD8t00"/>
          <w:sz w:val="20"/>
          <w:szCs w:val="20"/>
        </w:rPr>
        <w:br/>
      </w:r>
      <w:r w:rsidRPr="00D309AA">
        <w:rPr>
          <w:rFonts w:ascii="Verdana" w:hAnsi="Verdana" w:cs="TTE1771BD8t00"/>
          <w:sz w:val="20"/>
          <w:szCs w:val="20"/>
        </w:rPr>
        <w:t>w terminie 14 dni od dnia otrzymania wezwania, nie zastosuje się do wezwania;</w:t>
      </w:r>
    </w:p>
    <w:p w14:paraId="7EC222BA" w14:textId="6F964BED" w:rsidR="002C0B84" w:rsidRPr="00F41AED"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F41AED">
        <w:rPr>
          <w:rFonts w:ascii="Verdana" w:hAnsi="Verdana" w:cs="TTE1771BD8t00"/>
          <w:sz w:val="20"/>
          <w:szCs w:val="20"/>
        </w:rPr>
        <w:t xml:space="preserve">gdy Wykonawca naruszy </w:t>
      </w:r>
      <w:r w:rsidRPr="00F41AED">
        <w:rPr>
          <w:rFonts w:ascii="Verdana" w:hAnsi="Verdana" w:cs="TTE1768698t00"/>
          <w:sz w:val="20"/>
          <w:szCs w:val="20"/>
        </w:rPr>
        <w:t xml:space="preserve">§ 7 ust. 3 pkt 7 Umowy skutkujący </w:t>
      </w:r>
      <w:r w:rsidRPr="00F41AED">
        <w:rPr>
          <w:rFonts w:ascii="Verdana" w:hAnsi="Verdana" w:cs="TTE1771BD8t00"/>
          <w:sz w:val="20"/>
          <w:szCs w:val="20"/>
        </w:rPr>
        <w:t xml:space="preserve">niemożliwością złożenia przez Zamawiającego środków odwoławczych przewidzianych w </w:t>
      </w:r>
      <w:r w:rsidR="007F0C5E" w:rsidRPr="00F41AED">
        <w:rPr>
          <w:rFonts w:ascii="Verdana" w:hAnsi="Verdana" w:cs="TTE1771BD8t00"/>
          <w:sz w:val="20"/>
          <w:szCs w:val="20"/>
        </w:rPr>
        <w:t xml:space="preserve">ustawie  z dnia 14 czerwca 1960 r. Kodeks postępowania administracyjnego (Dz.U. z 2024 r., poz. 572 ze zm.) </w:t>
      </w:r>
      <w:r w:rsidRPr="00F41AED">
        <w:rPr>
          <w:rFonts w:ascii="Verdana" w:hAnsi="Verdana" w:cs="TTE1771BD8t00"/>
          <w:sz w:val="20"/>
          <w:szCs w:val="20"/>
        </w:rPr>
        <w:t xml:space="preserve">lub ustawie </w:t>
      </w:r>
      <w:r w:rsidR="007F0C5E" w:rsidRPr="00F41AED">
        <w:rPr>
          <w:rFonts w:ascii="Verdana" w:hAnsi="Verdana" w:cs="TTE1771BD8t00"/>
          <w:sz w:val="20"/>
          <w:szCs w:val="20"/>
        </w:rPr>
        <w:t xml:space="preserve">z dnia 30 sierpnia 2002 r. Prawo o postępowaniu przed sądami administracyjnymi </w:t>
      </w:r>
      <w:r w:rsidR="003A4D75" w:rsidRPr="00F41AED">
        <w:rPr>
          <w:rFonts w:ascii="Verdana" w:hAnsi="Verdana" w:cs="TTE1771BD8t00"/>
          <w:sz w:val="20"/>
          <w:szCs w:val="20"/>
        </w:rPr>
        <w:t>(Dz.U. z 2024 r., poz. 935)</w:t>
      </w:r>
      <w:r w:rsidRPr="00F41AED">
        <w:rPr>
          <w:rFonts w:ascii="Verdana" w:hAnsi="Verdana" w:cs="TTE1771BD8t00"/>
          <w:sz w:val="20"/>
          <w:szCs w:val="20"/>
        </w:rPr>
        <w:t>;</w:t>
      </w:r>
    </w:p>
    <w:p w14:paraId="78BB270A" w14:textId="71C5F7D2" w:rsidR="002C0B84" w:rsidRPr="00D309AA" w:rsidRDefault="002C0B84"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71BD8t00"/>
          <w:sz w:val="20"/>
          <w:szCs w:val="20"/>
        </w:rPr>
        <w:lastRenderedPageBreak/>
        <w:t>trzykrotnego nienależytego usunięcia przez Wykonawcę wad dotyczących tego samego</w:t>
      </w:r>
      <w:r w:rsidR="00A3148D" w:rsidRPr="00D309AA">
        <w:rPr>
          <w:rFonts w:ascii="Verdana" w:hAnsi="Verdana" w:cs="TTE1771BD8t00"/>
          <w:sz w:val="20"/>
          <w:szCs w:val="20"/>
        </w:rPr>
        <w:t xml:space="preserve"> opracowania projektowego z</w:t>
      </w:r>
      <w:r w:rsidRPr="00D309AA">
        <w:rPr>
          <w:rFonts w:ascii="Verdana" w:hAnsi="Verdana" w:cs="TTE1771BD8t00"/>
          <w:sz w:val="20"/>
          <w:szCs w:val="20"/>
        </w:rPr>
        <w:t xml:space="preserve"> </w:t>
      </w:r>
      <w:r w:rsidR="00751A04" w:rsidRPr="00D309AA">
        <w:rPr>
          <w:rFonts w:ascii="Verdana" w:hAnsi="Verdana" w:cs="TTE1771BD8t00"/>
          <w:sz w:val="20"/>
          <w:szCs w:val="20"/>
        </w:rPr>
        <w:t xml:space="preserve">danego </w:t>
      </w:r>
      <w:r w:rsidRPr="00D309AA">
        <w:rPr>
          <w:rFonts w:ascii="Verdana" w:hAnsi="Verdana" w:cs="TTE1771BD8t00"/>
          <w:sz w:val="20"/>
          <w:szCs w:val="20"/>
        </w:rPr>
        <w:t>Etapu Umowy</w:t>
      </w:r>
      <w:r w:rsidR="00653CC3">
        <w:rPr>
          <w:rFonts w:ascii="Verdana" w:hAnsi="Verdana" w:cs="TTE1771BD8t00"/>
          <w:sz w:val="20"/>
          <w:szCs w:val="20"/>
        </w:rPr>
        <w:t>;</w:t>
      </w:r>
    </w:p>
    <w:p w14:paraId="00E063B2" w14:textId="54D6901F" w:rsidR="004267D5" w:rsidRPr="00D309AA" w:rsidRDefault="00241918" w:rsidP="00653CC3">
      <w:pPr>
        <w:numPr>
          <w:ilvl w:val="0"/>
          <w:numId w:val="27"/>
        </w:numPr>
        <w:tabs>
          <w:tab w:val="clear" w:pos="1440"/>
          <w:tab w:val="num" w:pos="1080"/>
        </w:tabs>
        <w:ind w:left="714" w:hanging="357"/>
        <w:jc w:val="both"/>
        <w:rPr>
          <w:rFonts w:ascii="Verdana" w:hAnsi="Verdana" w:cs="TTE1771BD8t00"/>
          <w:sz w:val="20"/>
          <w:szCs w:val="20"/>
        </w:rPr>
      </w:pPr>
      <w:r w:rsidRPr="00D309AA">
        <w:rPr>
          <w:rFonts w:ascii="Verdana" w:hAnsi="Verdana" w:cs="TTE1768698t00"/>
          <w:sz w:val="20"/>
          <w:szCs w:val="20"/>
        </w:rPr>
        <w:t xml:space="preserve">gdy łączna wysokość nałożonych na podstawie § 13 ust. 2 pkt </w:t>
      </w:r>
      <w:r w:rsidR="001151BB" w:rsidRPr="00D309AA">
        <w:rPr>
          <w:rFonts w:ascii="Verdana" w:hAnsi="Verdana" w:cs="TTE1768698t00"/>
          <w:sz w:val="20"/>
          <w:szCs w:val="20"/>
        </w:rPr>
        <w:t>2</w:t>
      </w:r>
      <w:r w:rsidRPr="00D309AA">
        <w:rPr>
          <w:rFonts w:ascii="Verdana" w:hAnsi="Verdana" w:cs="TTE1768698t00"/>
          <w:sz w:val="20"/>
          <w:szCs w:val="20"/>
        </w:rPr>
        <w:t xml:space="preserve">) kar umownych osiągnie poziom </w:t>
      </w:r>
      <w:r w:rsidR="001E1CFD" w:rsidRPr="00D309AA">
        <w:rPr>
          <w:rFonts w:ascii="Verdana" w:hAnsi="Verdana" w:cs="TTE1768698t00"/>
          <w:sz w:val="20"/>
          <w:szCs w:val="20"/>
        </w:rPr>
        <w:t>3</w:t>
      </w:r>
      <w:r w:rsidRPr="00D309AA">
        <w:rPr>
          <w:rFonts w:ascii="Verdana" w:hAnsi="Verdana" w:cs="TTE1768698t00"/>
          <w:sz w:val="20"/>
          <w:szCs w:val="20"/>
        </w:rPr>
        <w:t>0%  wynagrodzenia brutto Wykonawcy (określonego w § 2 ust.</w:t>
      </w:r>
      <w:r w:rsidR="00726E43">
        <w:rPr>
          <w:rFonts w:ascii="Verdana" w:hAnsi="Verdana" w:cs="TTE1768698t00"/>
          <w:sz w:val="20"/>
          <w:szCs w:val="20"/>
        </w:rPr>
        <w:t xml:space="preserve"> </w:t>
      </w:r>
      <w:r w:rsidRPr="00D309AA">
        <w:rPr>
          <w:rFonts w:ascii="Verdana" w:hAnsi="Verdana" w:cs="TTE1768698t00"/>
          <w:sz w:val="20"/>
          <w:szCs w:val="20"/>
        </w:rPr>
        <w:t>1</w:t>
      </w:r>
      <w:r w:rsidR="00D42368" w:rsidRPr="00D309AA">
        <w:rPr>
          <w:rFonts w:ascii="Verdana" w:hAnsi="Verdana" w:cs="TTE1768698t00"/>
          <w:sz w:val="20"/>
          <w:szCs w:val="20"/>
        </w:rPr>
        <w:t xml:space="preserve"> </w:t>
      </w:r>
      <w:r w:rsidR="00C4438C" w:rsidRPr="00D309AA">
        <w:rPr>
          <w:rFonts w:ascii="Verdana" w:hAnsi="Verdana" w:cs="TTE1768698t00"/>
          <w:sz w:val="20"/>
          <w:szCs w:val="20"/>
        </w:rPr>
        <w:t>pkt</w:t>
      </w:r>
      <w:r w:rsidR="00726E43">
        <w:rPr>
          <w:rFonts w:ascii="Verdana" w:hAnsi="Verdana" w:cs="TTE1768698t00"/>
          <w:sz w:val="20"/>
          <w:szCs w:val="20"/>
        </w:rPr>
        <w:t xml:space="preserve"> </w:t>
      </w:r>
      <w:r w:rsidR="00C4438C" w:rsidRPr="00D309AA">
        <w:rPr>
          <w:rFonts w:ascii="Verdana" w:hAnsi="Verdana" w:cs="TTE1768698t00"/>
          <w:sz w:val="20"/>
          <w:szCs w:val="20"/>
        </w:rPr>
        <w:t>1</w:t>
      </w:r>
      <w:r w:rsidRPr="00D309AA">
        <w:rPr>
          <w:rFonts w:ascii="Verdana" w:hAnsi="Verdana" w:cs="TTE1768698t00"/>
          <w:sz w:val="20"/>
          <w:szCs w:val="20"/>
        </w:rPr>
        <w:t>)</w:t>
      </w:r>
      <w:r w:rsidR="001C6B34" w:rsidRPr="00D309AA">
        <w:rPr>
          <w:rFonts w:ascii="Verdana" w:hAnsi="Verdana" w:cs="TTE1768698t00"/>
          <w:sz w:val="20"/>
          <w:szCs w:val="20"/>
        </w:rPr>
        <w:t>.</w:t>
      </w:r>
    </w:p>
    <w:p w14:paraId="22758E9E" w14:textId="77777777" w:rsidR="002C0B84" w:rsidRPr="00D309AA" w:rsidRDefault="002C0B84" w:rsidP="00653CC3">
      <w:pPr>
        <w:numPr>
          <w:ilvl w:val="0"/>
          <w:numId w:val="4"/>
        </w:numPr>
        <w:tabs>
          <w:tab w:val="clear" w:pos="2340"/>
          <w:tab w:val="num" w:pos="360"/>
          <w:tab w:val="num" w:pos="1080"/>
        </w:tabs>
        <w:ind w:left="357" w:hanging="357"/>
        <w:jc w:val="both"/>
        <w:rPr>
          <w:rFonts w:ascii="Verdana" w:hAnsi="Verdana" w:cs="TTE1771BD8t00"/>
          <w:sz w:val="20"/>
          <w:szCs w:val="20"/>
        </w:rPr>
      </w:pPr>
      <w:r w:rsidRPr="00D309AA">
        <w:rPr>
          <w:rFonts w:ascii="Verdana" w:hAnsi="Verdana" w:cs="TTE1771BD8t00"/>
          <w:sz w:val="20"/>
          <w:szCs w:val="20"/>
        </w:rPr>
        <w:t>W przypadku odstąpienia od Umowy Wykonawcę oraz Zamawiającego obciążają następujące obowiązki szczegółowe:</w:t>
      </w:r>
    </w:p>
    <w:p w14:paraId="12ED038A" w14:textId="77777777" w:rsidR="002C0B84" w:rsidRPr="00D309AA" w:rsidRDefault="002C0B84" w:rsidP="00653CC3">
      <w:pPr>
        <w:numPr>
          <w:ilvl w:val="1"/>
          <w:numId w:val="4"/>
        </w:numPr>
        <w:tabs>
          <w:tab w:val="clear" w:pos="1440"/>
          <w:tab w:val="num" w:pos="1134"/>
        </w:tabs>
        <w:ind w:left="714" w:hanging="357"/>
        <w:jc w:val="both"/>
        <w:rPr>
          <w:rFonts w:ascii="Verdana" w:hAnsi="Verdana" w:cs="TTE1771BD8t00"/>
          <w:sz w:val="20"/>
          <w:szCs w:val="20"/>
        </w:rPr>
      </w:pPr>
      <w:r w:rsidRPr="00D309AA">
        <w:rPr>
          <w:rFonts w:ascii="Verdana" w:hAnsi="Verdana" w:cs="TTE1771BD8t00"/>
          <w:sz w:val="20"/>
          <w:szCs w:val="20"/>
        </w:rPr>
        <w:t>Wykonawca przedstawi Zamawiającemu w oparciu o posiadaną dokumentację zestawienie wykonanych elementów Umowy;</w:t>
      </w:r>
    </w:p>
    <w:p w14:paraId="29AD8B31" w14:textId="07937DC6" w:rsidR="002C0B84" w:rsidRPr="00D309AA" w:rsidRDefault="002C0B84" w:rsidP="00653CC3">
      <w:pPr>
        <w:numPr>
          <w:ilvl w:val="1"/>
          <w:numId w:val="4"/>
        </w:numPr>
        <w:tabs>
          <w:tab w:val="clear" w:pos="1440"/>
          <w:tab w:val="num" w:pos="1134"/>
        </w:tabs>
        <w:ind w:left="714" w:hanging="357"/>
        <w:jc w:val="both"/>
        <w:rPr>
          <w:rFonts w:ascii="Verdana" w:hAnsi="Verdana" w:cs="TTE1771BD8t00"/>
          <w:sz w:val="20"/>
          <w:szCs w:val="20"/>
        </w:rPr>
      </w:pPr>
      <w:r w:rsidRPr="00D309AA">
        <w:rPr>
          <w:rFonts w:ascii="Verdana" w:hAnsi="Verdana" w:cs="TTE1771BD8t00"/>
          <w:sz w:val="20"/>
          <w:szCs w:val="20"/>
        </w:rPr>
        <w:t xml:space="preserve">W przypadku odstąpienia od umowy Zamawiający ustali w oparciu o zestawienie, </w:t>
      </w:r>
      <w:r w:rsidR="009502CB" w:rsidRPr="00D309AA">
        <w:rPr>
          <w:rFonts w:ascii="Verdana" w:hAnsi="Verdana" w:cs="TTE1771BD8t00"/>
          <w:sz w:val="20"/>
          <w:szCs w:val="20"/>
        </w:rPr>
        <w:br/>
      </w:r>
      <w:r w:rsidRPr="00D309AA">
        <w:rPr>
          <w:rFonts w:ascii="Verdana" w:hAnsi="Verdana" w:cs="TTE1771BD8t00"/>
          <w:sz w:val="20"/>
          <w:szCs w:val="20"/>
        </w:rPr>
        <w:t xml:space="preserve">o którym mowa w ust. 2 pkt 1, oraz </w:t>
      </w:r>
      <w:r w:rsidRPr="00276FA9">
        <w:rPr>
          <w:rFonts w:ascii="Verdana" w:hAnsi="Verdana" w:cs="TTE1771BD8t00"/>
          <w:sz w:val="20"/>
          <w:szCs w:val="20"/>
        </w:rPr>
        <w:t xml:space="preserve">wycenę zawartą w </w:t>
      </w:r>
      <w:r w:rsidR="00276FA9" w:rsidRPr="00276FA9">
        <w:rPr>
          <w:rFonts w:ascii="Verdana" w:hAnsi="Verdana" w:cs="TTE1771BD8t00"/>
          <w:sz w:val="20"/>
          <w:szCs w:val="20"/>
        </w:rPr>
        <w:t>TER</w:t>
      </w:r>
      <w:r w:rsidRPr="00276FA9">
        <w:rPr>
          <w:rFonts w:ascii="Verdana" w:hAnsi="Verdana" w:cs="TTE1771BD8t00"/>
          <w:sz w:val="20"/>
          <w:szCs w:val="20"/>
        </w:rPr>
        <w:t xml:space="preserve"> </w:t>
      </w:r>
      <w:r w:rsidRPr="00D309AA">
        <w:rPr>
          <w:rFonts w:ascii="Verdana" w:hAnsi="Verdana" w:cs="TTE1771BD8t00"/>
          <w:sz w:val="20"/>
          <w:szCs w:val="20"/>
        </w:rPr>
        <w:t>należne Wykonawcy wynagrodzenie za wykonane prace oraz określi, które opracowania przejmuje;</w:t>
      </w:r>
    </w:p>
    <w:p w14:paraId="6D88E97D" w14:textId="455E7C62" w:rsidR="004267D5" w:rsidRPr="00653CC3" w:rsidRDefault="002C0B84" w:rsidP="00653CC3">
      <w:pPr>
        <w:numPr>
          <w:ilvl w:val="1"/>
          <w:numId w:val="4"/>
        </w:numPr>
        <w:tabs>
          <w:tab w:val="clear" w:pos="1440"/>
          <w:tab w:val="num" w:pos="1134"/>
        </w:tabs>
        <w:ind w:left="714" w:hanging="357"/>
        <w:jc w:val="both"/>
        <w:rPr>
          <w:rFonts w:ascii="Verdana" w:hAnsi="Verdana" w:cs="TTE1771BD8t00"/>
          <w:sz w:val="20"/>
          <w:szCs w:val="20"/>
        </w:rPr>
      </w:pPr>
      <w:r w:rsidRPr="00D309AA">
        <w:rPr>
          <w:rFonts w:ascii="Verdana" w:hAnsi="Verdana" w:cs="TTE1771BD8t00"/>
          <w:sz w:val="20"/>
          <w:szCs w:val="20"/>
        </w:rPr>
        <w:t>W przypadku odstąpienia od Umowy, w ramach wynagrodzenia lub części wynagrod</w:t>
      </w:r>
      <w:r w:rsidR="009A5A8C" w:rsidRPr="00D309AA">
        <w:rPr>
          <w:rFonts w:ascii="Verdana" w:hAnsi="Verdana" w:cs="TTE1771BD8t00"/>
          <w:sz w:val="20"/>
          <w:szCs w:val="20"/>
        </w:rPr>
        <w:t>zenia, o którym mowa w § 2 ust.</w:t>
      </w:r>
      <w:r w:rsidR="00653CC3">
        <w:rPr>
          <w:rFonts w:ascii="Verdana" w:hAnsi="Verdana" w:cs="TTE1771BD8t00"/>
          <w:sz w:val="20"/>
          <w:szCs w:val="20"/>
        </w:rPr>
        <w:t xml:space="preserve"> </w:t>
      </w:r>
      <w:r w:rsidR="00441337">
        <w:rPr>
          <w:rFonts w:ascii="Verdana" w:hAnsi="Verdana" w:cs="TTE1771BD8t00"/>
          <w:sz w:val="20"/>
          <w:szCs w:val="20"/>
        </w:rPr>
        <w:t>1</w:t>
      </w:r>
      <w:r w:rsidR="009A5A8C" w:rsidRPr="00D309AA">
        <w:rPr>
          <w:rFonts w:ascii="Verdana" w:hAnsi="Verdana" w:cs="TTE1771BD8t00"/>
          <w:sz w:val="20"/>
          <w:szCs w:val="20"/>
        </w:rPr>
        <w:t xml:space="preserve"> pkt</w:t>
      </w:r>
      <w:r w:rsidR="00755F4E">
        <w:rPr>
          <w:rFonts w:ascii="Verdana" w:hAnsi="Verdana" w:cs="TTE1771BD8t00"/>
          <w:sz w:val="20"/>
          <w:szCs w:val="20"/>
        </w:rPr>
        <w:t xml:space="preserve"> 1)</w:t>
      </w:r>
      <w:r w:rsidR="009A5A8C" w:rsidRPr="00D309AA">
        <w:rPr>
          <w:rFonts w:ascii="Verdana" w:hAnsi="Verdana" w:cs="TTE1771BD8t00"/>
          <w:sz w:val="20"/>
          <w:szCs w:val="20"/>
        </w:rPr>
        <w:t xml:space="preserve"> </w:t>
      </w:r>
      <w:r w:rsidRPr="00D309AA">
        <w:rPr>
          <w:rFonts w:ascii="Verdana" w:hAnsi="Verdana" w:cs="TTE1771BD8t00"/>
          <w:sz w:val="20"/>
          <w:szCs w:val="20"/>
        </w:rPr>
        <w:t xml:space="preserve"> Umowy, Zamawiający nabywa majątkowe prawa autorskie w zakresie określonym w § 10 do wszystkich utworów wytworzonych przez Wykonawcę w ramach realizacji przedmiotu Umowy do dnia odstąpienia od Umowy</w:t>
      </w:r>
      <w:r w:rsidR="00653CC3">
        <w:rPr>
          <w:rFonts w:ascii="Verdana" w:hAnsi="Verdana" w:cs="TTE1771BD8t00"/>
          <w:sz w:val="20"/>
          <w:szCs w:val="20"/>
        </w:rPr>
        <w:t>.</w:t>
      </w:r>
    </w:p>
    <w:p w14:paraId="7DAE003D" w14:textId="2025CBD0" w:rsidR="002C0B84" w:rsidRPr="00D309AA" w:rsidRDefault="002C0B84" w:rsidP="00653CC3">
      <w:pPr>
        <w:numPr>
          <w:ilvl w:val="0"/>
          <w:numId w:val="4"/>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Zamawiający jest uprawniony do wykonania uprawnień do odstąpienia od Umowy określonych w niniejszej Umowie w terminie 60 dni od chwili zaistnienia przesłanki uprawniającej do takiego odstąpienia.</w:t>
      </w:r>
    </w:p>
    <w:p w14:paraId="6FF42A3E" w14:textId="3B134D3F" w:rsidR="004267D5" w:rsidRPr="00D309AA" w:rsidRDefault="004267D5" w:rsidP="00653CC3">
      <w:pPr>
        <w:pStyle w:val="Akapitzlist"/>
        <w:numPr>
          <w:ilvl w:val="0"/>
          <w:numId w:val="4"/>
        </w:numPr>
        <w:tabs>
          <w:tab w:val="clear" w:pos="2340"/>
        </w:tabs>
        <w:ind w:left="357" w:hanging="357"/>
        <w:contextualSpacing w:val="0"/>
        <w:jc w:val="both"/>
        <w:rPr>
          <w:rFonts w:ascii="Verdana" w:eastAsia="Calibri" w:hAnsi="Verdana"/>
          <w:sz w:val="20"/>
          <w:szCs w:val="20"/>
        </w:rPr>
      </w:pPr>
      <w:r w:rsidRPr="00D309AA">
        <w:rPr>
          <w:rFonts w:ascii="Verdana" w:eastAsia="Calibri" w:hAnsi="Verdana"/>
          <w:sz w:val="20"/>
          <w:szCs w:val="20"/>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a Wykonawca może żądać wyłącznie wynagrodzenia należnego z tytułu </w:t>
      </w:r>
      <w:r w:rsidRPr="00D309AA">
        <w:rPr>
          <w:rFonts w:ascii="Verdana" w:eastAsia="Calibri" w:hAnsi="Verdana"/>
          <w:bCs/>
          <w:sz w:val="20"/>
          <w:szCs w:val="20"/>
        </w:rPr>
        <w:t xml:space="preserve">prawidłowego </w:t>
      </w:r>
      <w:r w:rsidRPr="00D309AA">
        <w:rPr>
          <w:rFonts w:ascii="Verdana" w:eastAsia="Calibri" w:hAnsi="Verdana"/>
          <w:sz w:val="20"/>
          <w:szCs w:val="20"/>
        </w:rPr>
        <w:t>wykonania części Umowy do daty odstąpienia od Umowy.</w:t>
      </w:r>
      <w:r w:rsidR="00945597" w:rsidRPr="00945597">
        <w:rPr>
          <w:rFonts w:ascii="Verdana" w:eastAsia="Calibri" w:hAnsi="Verdana"/>
          <w:sz w:val="20"/>
          <w:szCs w:val="20"/>
        </w:rPr>
        <w:t xml:space="preserve"> Odstąpienie od umowy z tej przyczyny nie stanowi podstawy do nałożenia na Zamawiającego kary umownej.</w:t>
      </w:r>
    </w:p>
    <w:p w14:paraId="6BD8315C" w14:textId="4E57AFE9" w:rsidR="00287F3E" w:rsidRPr="00D309AA" w:rsidRDefault="00287F3E" w:rsidP="00653CC3">
      <w:pPr>
        <w:pStyle w:val="Akapitzlist"/>
        <w:numPr>
          <w:ilvl w:val="0"/>
          <w:numId w:val="4"/>
        </w:numPr>
        <w:tabs>
          <w:tab w:val="clear" w:pos="2340"/>
        </w:tabs>
        <w:ind w:left="357" w:hanging="357"/>
        <w:contextualSpacing w:val="0"/>
        <w:jc w:val="both"/>
        <w:rPr>
          <w:rFonts w:ascii="Verdana" w:eastAsia="Calibri" w:hAnsi="Verdana"/>
          <w:sz w:val="20"/>
          <w:szCs w:val="20"/>
        </w:rPr>
      </w:pPr>
      <w:r w:rsidRPr="00D309AA">
        <w:rPr>
          <w:rFonts w:ascii="Verdana" w:hAnsi="Verdana"/>
          <w:sz w:val="20"/>
          <w:szCs w:val="20"/>
        </w:rPr>
        <w:t>Odstąpienie od umowy powinno nastąpić w formie pisemnej pod rygorem nieważności takiego oświadczenia.</w:t>
      </w:r>
    </w:p>
    <w:p w14:paraId="65089EEF" w14:textId="77777777" w:rsidR="004267D5" w:rsidRPr="00D309AA" w:rsidRDefault="004267D5" w:rsidP="004077B4">
      <w:pPr>
        <w:spacing w:line="276" w:lineRule="auto"/>
        <w:ind w:left="360"/>
        <w:jc w:val="both"/>
        <w:rPr>
          <w:rFonts w:ascii="Verdana" w:hAnsi="Verdana" w:cs="TTE1771BD8t00"/>
          <w:sz w:val="20"/>
          <w:szCs w:val="20"/>
        </w:rPr>
      </w:pPr>
    </w:p>
    <w:p w14:paraId="174C28F0" w14:textId="77777777" w:rsidR="002C0B84" w:rsidRPr="00D309AA" w:rsidRDefault="002C0B84" w:rsidP="004F5AE5">
      <w:pPr>
        <w:spacing w:before="120" w:line="276" w:lineRule="auto"/>
        <w:jc w:val="center"/>
        <w:rPr>
          <w:rFonts w:ascii="Verdana" w:hAnsi="Verdana" w:cs="TTE1768698t00"/>
          <w:b/>
          <w:sz w:val="20"/>
          <w:szCs w:val="20"/>
        </w:rPr>
      </w:pPr>
      <w:r w:rsidRPr="00D309AA">
        <w:rPr>
          <w:rFonts w:ascii="Verdana" w:hAnsi="Verdana" w:cs="TTE1768698t00"/>
          <w:b/>
          <w:sz w:val="20"/>
          <w:szCs w:val="20"/>
        </w:rPr>
        <w:t>§ 17</w:t>
      </w:r>
    </w:p>
    <w:p w14:paraId="5FCB44A5"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(osoby do kontaktu)</w:t>
      </w:r>
    </w:p>
    <w:p w14:paraId="14155665" w14:textId="77777777" w:rsidR="002C0B84" w:rsidRPr="00D309AA" w:rsidRDefault="002C0B84" w:rsidP="00653CC3">
      <w:pPr>
        <w:numPr>
          <w:ilvl w:val="0"/>
          <w:numId w:val="5"/>
        </w:numPr>
        <w:tabs>
          <w:tab w:val="clear" w:pos="2340"/>
          <w:tab w:val="num" w:pos="284"/>
        </w:tabs>
        <w:ind w:left="357" w:hanging="357"/>
        <w:jc w:val="both"/>
        <w:rPr>
          <w:rFonts w:ascii="Verdana" w:hAnsi="Verdana"/>
          <w:sz w:val="20"/>
          <w:szCs w:val="20"/>
        </w:rPr>
      </w:pPr>
      <w:r w:rsidRPr="00D309AA">
        <w:rPr>
          <w:rFonts w:ascii="Verdana" w:hAnsi="Verdana"/>
          <w:sz w:val="20"/>
          <w:szCs w:val="20"/>
        </w:rPr>
        <w:t xml:space="preserve">Do bieżącej współpracy w sprawach związanych z wykonywaniem Umowy upoważnieni są: </w:t>
      </w:r>
    </w:p>
    <w:p w14:paraId="11A01C1D" w14:textId="47DC61C2" w:rsidR="002C0B84" w:rsidRPr="00D309AA" w:rsidRDefault="002C0B84" w:rsidP="00653CC3">
      <w:pPr>
        <w:numPr>
          <w:ilvl w:val="1"/>
          <w:numId w:val="6"/>
        </w:numPr>
        <w:tabs>
          <w:tab w:val="clear" w:pos="1440"/>
          <w:tab w:val="num" w:pos="720"/>
        </w:tabs>
        <w:ind w:left="714" w:hanging="357"/>
        <w:jc w:val="both"/>
        <w:rPr>
          <w:rFonts w:ascii="Verdana" w:hAnsi="Verdana"/>
          <w:sz w:val="20"/>
          <w:szCs w:val="20"/>
        </w:rPr>
      </w:pPr>
      <w:r w:rsidRPr="00D309AA">
        <w:rPr>
          <w:rFonts w:ascii="Verdana" w:hAnsi="Verdana"/>
          <w:sz w:val="20"/>
          <w:szCs w:val="20"/>
        </w:rPr>
        <w:t>ze strony Zamawiającego:</w:t>
      </w:r>
      <w:r w:rsidR="002131F6" w:rsidRPr="00D309AA">
        <w:rPr>
          <w:rFonts w:ascii="Verdana" w:hAnsi="Verdana"/>
          <w:b/>
          <w:sz w:val="20"/>
          <w:szCs w:val="20"/>
        </w:rPr>
        <w:t xml:space="preserve"> </w:t>
      </w:r>
      <w:r w:rsidR="00E02099" w:rsidRPr="00D309AA">
        <w:rPr>
          <w:rFonts w:ascii="Verdana" w:hAnsi="Verdana"/>
          <w:sz w:val="20"/>
          <w:szCs w:val="20"/>
        </w:rPr>
        <w:t>…............................, tel. ................, e-mail:...................</w:t>
      </w:r>
      <w:r w:rsidRPr="00D309AA">
        <w:rPr>
          <w:rFonts w:ascii="Verdana" w:hAnsi="Verdana"/>
          <w:sz w:val="20"/>
          <w:szCs w:val="20"/>
        </w:rPr>
        <w:t>;</w:t>
      </w:r>
    </w:p>
    <w:p w14:paraId="46633996" w14:textId="1EACEC7B" w:rsidR="002C0B84" w:rsidRPr="00D309AA" w:rsidRDefault="002C0B84" w:rsidP="00653CC3">
      <w:pPr>
        <w:numPr>
          <w:ilvl w:val="1"/>
          <w:numId w:val="6"/>
        </w:numPr>
        <w:tabs>
          <w:tab w:val="clear" w:pos="1440"/>
          <w:tab w:val="num" w:pos="720"/>
        </w:tabs>
        <w:ind w:left="714" w:hanging="357"/>
        <w:jc w:val="both"/>
        <w:rPr>
          <w:rFonts w:ascii="Verdana" w:hAnsi="Verdana"/>
          <w:sz w:val="20"/>
          <w:szCs w:val="20"/>
        </w:rPr>
      </w:pPr>
      <w:r w:rsidRPr="00D309AA">
        <w:rPr>
          <w:rFonts w:ascii="Verdana" w:hAnsi="Verdana"/>
          <w:sz w:val="20"/>
          <w:szCs w:val="20"/>
        </w:rPr>
        <w:t>ze strony Wykonawcy: ….......</w:t>
      </w:r>
      <w:r w:rsidR="00E02099" w:rsidRPr="00D309AA">
        <w:rPr>
          <w:rFonts w:ascii="Verdana" w:hAnsi="Verdana"/>
          <w:sz w:val="20"/>
          <w:szCs w:val="20"/>
        </w:rPr>
        <w:t>.................</w:t>
      </w:r>
      <w:r w:rsidRPr="00D309AA">
        <w:rPr>
          <w:rFonts w:ascii="Verdana" w:hAnsi="Verdana"/>
          <w:sz w:val="20"/>
          <w:szCs w:val="20"/>
        </w:rPr>
        <w:t>......, tel. .........</w:t>
      </w:r>
      <w:r w:rsidR="00E02099" w:rsidRPr="00D309AA">
        <w:rPr>
          <w:rFonts w:ascii="Verdana" w:hAnsi="Verdana"/>
          <w:sz w:val="20"/>
          <w:szCs w:val="20"/>
        </w:rPr>
        <w:t>.</w:t>
      </w:r>
      <w:r w:rsidRPr="00D309AA">
        <w:rPr>
          <w:rFonts w:ascii="Verdana" w:hAnsi="Verdana"/>
          <w:sz w:val="20"/>
          <w:szCs w:val="20"/>
        </w:rPr>
        <w:t>......, e-mail:..........</w:t>
      </w:r>
      <w:r w:rsidR="00E02099" w:rsidRPr="00D309AA">
        <w:rPr>
          <w:rFonts w:ascii="Verdana" w:hAnsi="Verdana"/>
          <w:sz w:val="20"/>
          <w:szCs w:val="20"/>
        </w:rPr>
        <w:t>........</w:t>
      </w:r>
      <w:r w:rsidRPr="00D309AA">
        <w:rPr>
          <w:rFonts w:ascii="Verdana" w:hAnsi="Verdana"/>
          <w:sz w:val="20"/>
          <w:szCs w:val="20"/>
        </w:rPr>
        <w:t>......</w:t>
      </w:r>
    </w:p>
    <w:p w14:paraId="67A4FA0B" w14:textId="5564DC23" w:rsidR="002C0B84" w:rsidRPr="00D309AA" w:rsidRDefault="002C0B84" w:rsidP="00653CC3">
      <w:pPr>
        <w:numPr>
          <w:ilvl w:val="0"/>
          <w:numId w:val="5"/>
        </w:numPr>
        <w:tabs>
          <w:tab w:val="clear" w:pos="2340"/>
          <w:tab w:val="num" w:pos="284"/>
        </w:tabs>
        <w:ind w:left="357" w:hanging="357"/>
        <w:jc w:val="both"/>
        <w:rPr>
          <w:rFonts w:ascii="Verdana" w:hAnsi="Verdana"/>
          <w:sz w:val="20"/>
          <w:szCs w:val="20"/>
        </w:rPr>
      </w:pPr>
      <w:r w:rsidRPr="00D309AA">
        <w:rPr>
          <w:rFonts w:ascii="Verdana" w:hAnsi="Verdana"/>
          <w:sz w:val="20"/>
          <w:szCs w:val="20"/>
        </w:rPr>
        <w:t>Zmiana osób i danych kontaktowych, wskazanych w ust. 1, następuje poprzez pisemne powiadomienie drugiej Strony, nie później niż 3 dni przed dokonaniem zmiany i nie stanowi zmiany treści Umowy</w:t>
      </w:r>
      <w:r w:rsidR="00AC7FB4" w:rsidRPr="00D309AA">
        <w:rPr>
          <w:rFonts w:ascii="Verdana" w:hAnsi="Verdana"/>
          <w:sz w:val="20"/>
          <w:szCs w:val="20"/>
        </w:rPr>
        <w:t>, nie wymaga sporządzenia aneksu do umowy</w:t>
      </w:r>
      <w:r w:rsidRPr="00D309AA">
        <w:rPr>
          <w:rFonts w:ascii="Verdana" w:hAnsi="Verdana"/>
          <w:sz w:val="20"/>
          <w:szCs w:val="20"/>
        </w:rPr>
        <w:t>.</w:t>
      </w:r>
    </w:p>
    <w:p w14:paraId="195E0ADA" w14:textId="77777777" w:rsidR="00751A04" w:rsidRPr="00D309AA" w:rsidRDefault="00751A04" w:rsidP="004077B4">
      <w:pPr>
        <w:spacing w:line="276" w:lineRule="auto"/>
        <w:ind w:left="284"/>
        <w:jc w:val="both"/>
        <w:rPr>
          <w:rFonts w:ascii="Verdana" w:hAnsi="Verdana"/>
          <w:sz w:val="20"/>
          <w:szCs w:val="20"/>
        </w:rPr>
      </w:pPr>
    </w:p>
    <w:p w14:paraId="3F196DEF" w14:textId="77777777" w:rsidR="002C0B84" w:rsidRPr="00D309AA" w:rsidRDefault="002C0B84" w:rsidP="004F5AE5">
      <w:pPr>
        <w:spacing w:line="276" w:lineRule="auto"/>
        <w:jc w:val="center"/>
        <w:rPr>
          <w:rFonts w:ascii="Verdana" w:hAnsi="Verdana" w:cs="TTE1768698t00"/>
          <w:b/>
          <w:sz w:val="20"/>
          <w:szCs w:val="20"/>
        </w:rPr>
      </w:pPr>
      <w:r w:rsidRPr="00D309AA">
        <w:rPr>
          <w:rFonts w:ascii="Verdana" w:hAnsi="Verdana" w:cs="TTE1768698t00"/>
          <w:b/>
          <w:sz w:val="20"/>
          <w:szCs w:val="20"/>
        </w:rPr>
        <w:t>§ 18</w:t>
      </w:r>
    </w:p>
    <w:p w14:paraId="4D9B3FEB"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(cesja wierzytelności)</w:t>
      </w:r>
    </w:p>
    <w:p w14:paraId="57EFE8E5" w14:textId="77777777" w:rsidR="002C0B84" w:rsidRPr="00D309AA" w:rsidRDefault="002C0B84" w:rsidP="00653CC3">
      <w:pPr>
        <w:numPr>
          <w:ilvl w:val="0"/>
          <w:numId w:val="10"/>
        </w:numPr>
        <w:tabs>
          <w:tab w:val="clear" w:pos="720"/>
          <w:tab w:val="num" w:pos="360"/>
        </w:tabs>
        <w:ind w:left="357" w:hanging="357"/>
        <w:jc w:val="both"/>
        <w:rPr>
          <w:rFonts w:ascii="Verdana" w:hAnsi="Verdana" w:cs="TTE1771BD8t00"/>
          <w:sz w:val="20"/>
          <w:szCs w:val="20"/>
        </w:rPr>
      </w:pPr>
      <w:r w:rsidRPr="00D309AA">
        <w:rPr>
          <w:rFonts w:ascii="Verdana" w:hAnsi="Verdana" w:cs="TTE1768698t00"/>
          <w:sz w:val="20"/>
          <w:szCs w:val="20"/>
        </w:rPr>
        <w:t xml:space="preserve">Wykonawca </w:t>
      </w:r>
      <w:r w:rsidRPr="00D309AA">
        <w:rPr>
          <w:rFonts w:ascii="Verdana" w:hAnsi="Verdana" w:cs="TTE1771BD8t00"/>
          <w:sz w:val="20"/>
          <w:szCs w:val="20"/>
        </w:rPr>
        <w:t xml:space="preserve">nie może bez pisemnej zgody </w:t>
      </w:r>
      <w:r w:rsidRPr="00D309AA">
        <w:rPr>
          <w:rFonts w:ascii="Verdana" w:hAnsi="Verdana" w:cs="TTE1768698t00"/>
          <w:sz w:val="20"/>
          <w:szCs w:val="20"/>
        </w:rPr>
        <w:t xml:space="preserve">Zamawiającego </w:t>
      </w:r>
      <w:r w:rsidRPr="00D309AA">
        <w:rPr>
          <w:rFonts w:ascii="Verdana" w:hAnsi="Verdana" w:cs="TTE1771BD8t00"/>
          <w:sz w:val="20"/>
          <w:szCs w:val="20"/>
        </w:rPr>
        <w:t>przenieść wierzytelności wynikającej z Umowy na osobę trzecią.</w:t>
      </w:r>
    </w:p>
    <w:p w14:paraId="29C680D2" w14:textId="0D937041" w:rsidR="002C0B84" w:rsidRPr="00D309AA" w:rsidRDefault="002C0B84" w:rsidP="00653CC3">
      <w:pPr>
        <w:numPr>
          <w:ilvl w:val="0"/>
          <w:numId w:val="10"/>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W przypadku, gdy w roli Wykonawcy występuje konsorcjum, wniosek do Zamawiającego </w:t>
      </w:r>
      <w:r w:rsidRPr="00D309AA">
        <w:rPr>
          <w:rFonts w:ascii="Verdana" w:hAnsi="Verdana" w:cs="TTE1768698t00"/>
          <w:sz w:val="20"/>
          <w:szCs w:val="20"/>
        </w:rPr>
        <w:br/>
        <w:t>o wyrażenie zgody na powyższe musi zostać złożony przez wszystkich członków konsorcjum.</w:t>
      </w:r>
    </w:p>
    <w:p w14:paraId="6C462EE0" w14:textId="4E0AFBB1" w:rsidR="000854B5" w:rsidRPr="00D309AA" w:rsidRDefault="000854B5" w:rsidP="00653CC3">
      <w:pPr>
        <w:numPr>
          <w:ilvl w:val="0"/>
          <w:numId w:val="10"/>
        </w:numPr>
        <w:tabs>
          <w:tab w:val="clear" w:pos="720"/>
          <w:tab w:val="num" w:pos="360"/>
        </w:tabs>
        <w:ind w:left="357" w:hanging="357"/>
        <w:jc w:val="both"/>
        <w:rPr>
          <w:rFonts w:ascii="Verdana" w:hAnsi="Verdana" w:cs="TTE1768698t00"/>
          <w:sz w:val="20"/>
          <w:szCs w:val="20"/>
        </w:rPr>
      </w:pPr>
      <w:r w:rsidRPr="00D309AA">
        <w:rPr>
          <w:rFonts w:ascii="Verdana" w:hAnsi="Verdana" w:cs="TTE1768698t00"/>
          <w:sz w:val="20"/>
          <w:szCs w:val="20"/>
        </w:rPr>
        <w:t xml:space="preserve">Zamawiający może </w:t>
      </w:r>
      <w:r w:rsidR="00751A04" w:rsidRPr="00D309AA">
        <w:rPr>
          <w:rFonts w:ascii="Verdana" w:hAnsi="Verdana" w:cs="TTE1768698t00"/>
          <w:sz w:val="20"/>
          <w:szCs w:val="20"/>
        </w:rPr>
        <w:t>dokonać cesji</w:t>
      </w:r>
      <w:r w:rsidRPr="00D309AA">
        <w:rPr>
          <w:rFonts w:ascii="Verdana" w:hAnsi="Verdana" w:cs="TTE1768698t00"/>
          <w:sz w:val="20"/>
          <w:szCs w:val="20"/>
        </w:rPr>
        <w:t xml:space="preserve"> po uprzednim powiadomieniu Wykonawcy.</w:t>
      </w:r>
    </w:p>
    <w:p w14:paraId="4264DCB2" w14:textId="77777777" w:rsidR="0005169B" w:rsidRPr="00D309AA" w:rsidRDefault="0005169B" w:rsidP="0005169B">
      <w:pPr>
        <w:spacing w:line="276" w:lineRule="auto"/>
        <w:jc w:val="center"/>
        <w:rPr>
          <w:rFonts w:ascii="Verdana" w:hAnsi="Verdana" w:cs="TTE1768698t00"/>
          <w:b/>
          <w:sz w:val="20"/>
          <w:szCs w:val="20"/>
        </w:rPr>
      </w:pPr>
    </w:p>
    <w:p w14:paraId="15B81683" w14:textId="2230BA39" w:rsidR="0005169B" w:rsidRPr="00D309AA" w:rsidRDefault="0005169B" w:rsidP="0005169B">
      <w:pPr>
        <w:spacing w:line="276" w:lineRule="auto"/>
        <w:jc w:val="center"/>
        <w:rPr>
          <w:rFonts w:ascii="Verdana" w:hAnsi="Verdana" w:cs="TTE1768698t00"/>
          <w:b/>
          <w:sz w:val="20"/>
          <w:szCs w:val="20"/>
        </w:rPr>
      </w:pPr>
      <w:r w:rsidRPr="00D309AA">
        <w:rPr>
          <w:rFonts w:ascii="Verdana" w:hAnsi="Verdana" w:cs="TTE1768698t00"/>
          <w:b/>
          <w:sz w:val="20"/>
          <w:szCs w:val="20"/>
        </w:rPr>
        <w:t>§ 19</w:t>
      </w:r>
    </w:p>
    <w:p w14:paraId="52446E30" w14:textId="77777777" w:rsidR="0005169B" w:rsidRPr="00D309AA" w:rsidRDefault="0005169B" w:rsidP="0005169B">
      <w:pPr>
        <w:spacing w:line="276" w:lineRule="auto"/>
        <w:jc w:val="center"/>
        <w:rPr>
          <w:rFonts w:ascii="Verdana" w:hAnsi="Verdana" w:cs="TTE1768698t00"/>
          <w:b/>
          <w:sz w:val="20"/>
          <w:szCs w:val="20"/>
        </w:rPr>
      </w:pPr>
      <w:r w:rsidRPr="00D309AA">
        <w:rPr>
          <w:rFonts w:ascii="Verdana" w:hAnsi="Verdana" w:cs="TTE1768698t00"/>
          <w:b/>
          <w:sz w:val="20"/>
          <w:szCs w:val="20"/>
        </w:rPr>
        <w:t>(ochrona danych osobowych)</w:t>
      </w:r>
    </w:p>
    <w:p w14:paraId="26441609" w14:textId="77777777"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1D0E0EA5" w14:textId="443BDEA1"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Administratorem danych osobowych po stronie Zamawiającego jest </w:t>
      </w:r>
      <w:r w:rsidR="003A4D75" w:rsidRPr="003A4D75">
        <w:rPr>
          <w:rFonts w:ascii="Verdana" w:hAnsi="Verdana" w:cs="TTE1768698t00"/>
          <w:sz w:val="20"/>
          <w:szCs w:val="20"/>
        </w:rPr>
        <w:t>Starosta Włocławski</w:t>
      </w:r>
      <w:r w:rsidRPr="00D309AA">
        <w:rPr>
          <w:rFonts w:ascii="Verdana" w:hAnsi="Verdana" w:cs="TTE1768698t00"/>
          <w:sz w:val="20"/>
          <w:szCs w:val="20"/>
        </w:rPr>
        <w:t xml:space="preserve">. Administratorem danych osobowych po stronie Wykonawcy jest </w:t>
      </w:r>
      <w:r w:rsidRPr="005D272D">
        <w:rPr>
          <w:rFonts w:ascii="Verdana" w:hAnsi="Verdana" w:cs="TTE1768698t00"/>
          <w:sz w:val="20"/>
          <w:szCs w:val="20"/>
        </w:rPr>
        <w:t>………………………………</w:t>
      </w:r>
      <w:r w:rsidR="00D7661B" w:rsidRPr="005D272D">
        <w:rPr>
          <w:rFonts w:ascii="Verdana" w:hAnsi="Verdana" w:cs="TTE1768698t00"/>
          <w:sz w:val="20"/>
          <w:szCs w:val="20"/>
        </w:rPr>
        <w:t>…..</w:t>
      </w:r>
      <w:r w:rsidRPr="005D272D">
        <w:rPr>
          <w:rFonts w:ascii="Verdana" w:hAnsi="Verdana" w:cs="TTE1768698t00"/>
          <w:sz w:val="20"/>
          <w:szCs w:val="20"/>
        </w:rPr>
        <w:t>…</w:t>
      </w:r>
    </w:p>
    <w:p w14:paraId="3F548C55" w14:textId="77777777"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Zamawiający zobowiązuje Wykonawcę do poinformowania wszystkich osób fizycznych związanych z realizacją niniejszej umowy (w tym osoby fizyczne prowadzące działalność </w:t>
      </w:r>
      <w:r w:rsidRPr="00D309AA">
        <w:rPr>
          <w:rFonts w:ascii="Verdana" w:hAnsi="Verdana" w:cs="TTE1768698t00"/>
          <w:sz w:val="20"/>
          <w:szCs w:val="20"/>
        </w:rPr>
        <w:lastRenderedPageBreak/>
        <w:t>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5AC5F3E0" w14:textId="3B72AF00" w:rsidR="0005169B" w:rsidRPr="00D309AA" w:rsidRDefault="0005169B" w:rsidP="00653CC3">
      <w:pPr>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 xml:space="preserve">Obowiązek, o którym mowa w ust. 3, zostanie wykonany poprzez przekazanie osobom, których dane osobowe przetwarza Zamawiający, aktualnej klauzuli informacyjnej Zamawiającego oraz przeprowadzenie wszelkich innych czynności niezbędnych do wykonania w imieniu Zamawiającego obowiązku informacyjnego określonego w RODO wobec tych osób. Treść klauzuli informacyjnej Zamawiającego </w:t>
      </w:r>
      <w:r w:rsidR="003A4D75">
        <w:rPr>
          <w:rFonts w:ascii="Verdana" w:hAnsi="Verdana" w:cs="TTE1768698t00"/>
          <w:sz w:val="20"/>
          <w:szCs w:val="20"/>
        </w:rPr>
        <w:t>stanowi załącznik do SWZ.</w:t>
      </w:r>
    </w:p>
    <w:p w14:paraId="7729ACD1" w14:textId="77777777" w:rsidR="0005169B" w:rsidRPr="00D309AA" w:rsidRDefault="0005169B" w:rsidP="00653CC3">
      <w:pPr>
        <w:ind w:left="357"/>
        <w:jc w:val="both"/>
        <w:rPr>
          <w:rFonts w:ascii="Verdana" w:hAnsi="Verdana" w:cs="TTE1768698t00"/>
          <w:sz w:val="20"/>
          <w:szCs w:val="20"/>
        </w:rPr>
      </w:pPr>
      <w:r w:rsidRPr="00D309AA">
        <w:rPr>
          <w:rFonts w:ascii="Verdana" w:hAnsi="Verdana" w:cs="TTE1768698t00"/>
          <w:sz w:val="20"/>
          <w:szCs w:val="20"/>
        </w:rPr>
        <w:t>Zmiana przez Zamawiającego treści klauzuli informacyjnej nie wymaga zmiany Umowy.</w:t>
      </w:r>
    </w:p>
    <w:p w14:paraId="2B0EB45B" w14:textId="138E88E3" w:rsidR="00A600E9" w:rsidRPr="00D309AA" w:rsidRDefault="0005169B" w:rsidP="00653CC3">
      <w:pPr>
        <w:pStyle w:val="Akapitzlist"/>
        <w:numPr>
          <w:ilvl w:val="0"/>
          <w:numId w:val="38"/>
        </w:numPr>
        <w:ind w:left="357" w:hanging="357"/>
        <w:jc w:val="both"/>
        <w:rPr>
          <w:rFonts w:ascii="Verdana" w:hAnsi="Verdana" w:cs="TTE1768698t00"/>
          <w:sz w:val="20"/>
          <w:szCs w:val="20"/>
        </w:rPr>
      </w:pPr>
      <w:r w:rsidRPr="00D309AA">
        <w:rPr>
          <w:rFonts w:ascii="Verdana" w:hAnsi="Verdana" w:cs="TTE1768698t00"/>
          <w:sz w:val="20"/>
          <w:szCs w:val="20"/>
        </w:rPr>
        <w:t>Wykonawca ponosi wobec Zamawiającego pełną odpowiedzialność z tytułu niewykonania lub nienależytego wykonania obowiązków wskazanych powyżej.</w:t>
      </w:r>
    </w:p>
    <w:p w14:paraId="48931C4A" w14:textId="77777777" w:rsidR="00A600E9" w:rsidRPr="00D309AA" w:rsidRDefault="00A600E9" w:rsidP="002C0B84">
      <w:pPr>
        <w:spacing w:line="276" w:lineRule="auto"/>
        <w:jc w:val="center"/>
        <w:rPr>
          <w:rFonts w:ascii="Verdana" w:hAnsi="Verdana" w:cs="TTE1768698t00"/>
          <w:b/>
          <w:sz w:val="20"/>
          <w:szCs w:val="20"/>
        </w:rPr>
      </w:pPr>
    </w:p>
    <w:p w14:paraId="3F48B3C8" w14:textId="4CAB5AFF" w:rsidR="002C0B84" w:rsidRPr="00D309AA" w:rsidRDefault="002C0B84" w:rsidP="00A600E9">
      <w:pPr>
        <w:spacing w:line="276" w:lineRule="auto"/>
        <w:jc w:val="center"/>
        <w:rPr>
          <w:rFonts w:ascii="Verdana" w:hAnsi="Verdana" w:cs="TTE1768698t00"/>
          <w:b/>
          <w:sz w:val="20"/>
          <w:szCs w:val="20"/>
        </w:rPr>
      </w:pPr>
      <w:r w:rsidRPr="00D309AA">
        <w:rPr>
          <w:rFonts w:ascii="Verdana" w:hAnsi="Verdana" w:cs="TTE1768698t00"/>
          <w:b/>
          <w:sz w:val="20"/>
          <w:szCs w:val="20"/>
        </w:rPr>
        <w:t xml:space="preserve">§ </w:t>
      </w:r>
      <w:r w:rsidR="0005169B" w:rsidRPr="00D309AA">
        <w:rPr>
          <w:rFonts w:ascii="Verdana" w:hAnsi="Verdana" w:cs="TTE1768698t00"/>
          <w:b/>
          <w:sz w:val="20"/>
          <w:szCs w:val="20"/>
        </w:rPr>
        <w:t>20</w:t>
      </w:r>
    </w:p>
    <w:p w14:paraId="6325E209" w14:textId="77777777" w:rsidR="002C0B84" w:rsidRPr="00D309AA" w:rsidRDefault="002C0B84" w:rsidP="002C0B84">
      <w:pPr>
        <w:spacing w:line="276" w:lineRule="auto"/>
        <w:jc w:val="center"/>
        <w:rPr>
          <w:rFonts w:ascii="Verdana" w:hAnsi="Verdana" w:cs="TTE1768698t00"/>
          <w:b/>
          <w:sz w:val="20"/>
          <w:szCs w:val="20"/>
        </w:rPr>
      </w:pPr>
      <w:r w:rsidRPr="00D309AA">
        <w:rPr>
          <w:rFonts w:ascii="Verdana" w:hAnsi="Verdana" w:cs="TTE1768698t00"/>
          <w:b/>
          <w:sz w:val="20"/>
          <w:szCs w:val="20"/>
        </w:rPr>
        <w:t>(postanowienia końcowe)</w:t>
      </w:r>
    </w:p>
    <w:p w14:paraId="3F5D6011" w14:textId="6C7A2375"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Wszelkie zmiany niniejszej Umowy wymagają formy pisemnej</w:t>
      </w:r>
      <w:r w:rsidR="00CD7D0B" w:rsidRPr="00D309AA">
        <w:rPr>
          <w:rFonts w:ascii="Verdana" w:hAnsi="Verdana" w:cs="TTE1771BD8t00"/>
          <w:sz w:val="20"/>
          <w:szCs w:val="20"/>
        </w:rPr>
        <w:t xml:space="preserve"> pod rygorem nieważności</w:t>
      </w:r>
      <w:r w:rsidRPr="00D309AA">
        <w:rPr>
          <w:rFonts w:ascii="Verdana" w:hAnsi="Verdana" w:cs="TTE1771BD8t00"/>
          <w:sz w:val="20"/>
          <w:szCs w:val="20"/>
        </w:rPr>
        <w:t>, w</w:t>
      </w:r>
      <w:r w:rsidR="002F6940" w:rsidRPr="00D309AA">
        <w:rPr>
          <w:rFonts w:ascii="Verdana" w:hAnsi="Verdana" w:cs="TTE1771BD8t00"/>
          <w:sz w:val="20"/>
          <w:szCs w:val="20"/>
        </w:rPr>
        <w:t> </w:t>
      </w:r>
      <w:r w:rsidRPr="00D309AA">
        <w:rPr>
          <w:rFonts w:ascii="Verdana" w:hAnsi="Verdana" w:cs="TTE1771BD8t00"/>
          <w:sz w:val="20"/>
          <w:szCs w:val="20"/>
        </w:rPr>
        <w:t>postaci Aneksu do Umowy, chyba że Umowa przewiduje inaczej.</w:t>
      </w:r>
    </w:p>
    <w:p w14:paraId="7C3B3C1F" w14:textId="77777777" w:rsidR="002C0B84" w:rsidRPr="00276FA9"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276FA9">
        <w:rPr>
          <w:rFonts w:ascii="Verdana" w:hAnsi="Verdana" w:cs="TTE1771BD8t00"/>
          <w:sz w:val="20"/>
          <w:szCs w:val="20"/>
        </w:rPr>
        <w:t>Strony ustalają następujące adresy do doręczeń:</w:t>
      </w:r>
    </w:p>
    <w:p w14:paraId="4528FA60" w14:textId="25C487D3" w:rsidR="00E02099" w:rsidRPr="00276FA9" w:rsidRDefault="00E02099" w:rsidP="00653CC3">
      <w:pPr>
        <w:ind w:left="357"/>
        <w:jc w:val="both"/>
        <w:rPr>
          <w:rFonts w:ascii="Verdana" w:hAnsi="Verdana" w:cs="TTE1771BD8t00"/>
          <w:sz w:val="20"/>
          <w:szCs w:val="20"/>
        </w:rPr>
      </w:pPr>
      <w:r w:rsidRPr="00276FA9">
        <w:rPr>
          <w:rFonts w:ascii="Verdana" w:hAnsi="Verdana" w:cs="TTE1771BD8t00"/>
          <w:sz w:val="20"/>
          <w:szCs w:val="20"/>
        </w:rPr>
        <w:t xml:space="preserve">- adres Zamawiającego: </w:t>
      </w:r>
      <w:r w:rsidR="00D07FCB" w:rsidRPr="00276FA9">
        <w:rPr>
          <w:rFonts w:ascii="Verdana" w:hAnsi="Verdana" w:cs="TTE1771BD8t00"/>
          <w:sz w:val="20"/>
          <w:szCs w:val="20"/>
        </w:rPr>
        <w:t>…………………………………………..</w:t>
      </w:r>
    </w:p>
    <w:p w14:paraId="5019FDB4" w14:textId="77777777" w:rsidR="00E02099" w:rsidRPr="00276FA9" w:rsidRDefault="00E02099" w:rsidP="00653CC3">
      <w:pPr>
        <w:ind w:left="357"/>
        <w:jc w:val="both"/>
        <w:rPr>
          <w:rFonts w:ascii="Verdana" w:hAnsi="Verdana" w:cs="TTE1771BD8t00"/>
          <w:sz w:val="20"/>
          <w:szCs w:val="20"/>
        </w:rPr>
      </w:pPr>
      <w:r w:rsidRPr="00276FA9">
        <w:rPr>
          <w:rFonts w:ascii="Verdana" w:hAnsi="Verdana" w:cs="TTE1771BD8t00"/>
          <w:sz w:val="20"/>
          <w:szCs w:val="20"/>
        </w:rPr>
        <w:t>- adres Wykonawcy: ……………………………………………….</w:t>
      </w:r>
    </w:p>
    <w:p w14:paraId="44011EA8" w14:textId="77777777"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snapToGrid w:val="0"/>
          <w:sz w:val="20"/>
          <w:szCs w:val="20"/>
        </w:rPr>
        <w:t xml:space="preserve">W okresie trwania Umowy, a następnie w ciągu 5 lat po jej ukończeniu, po otrzymaniu zawiadomienia z wyprzedzeniem 7 – dniowym, </w:t>
      </w:r>
      <w:r w:rsidRPr="00D309AA">
        <w:rPr>
          <w:rFonts w:ascii="Verdana" w:hAnsi="Verdana" w:cs="TTE1771BD8t00"/>
          <w:sz w:val="20"/>
          <w:szCs w:val="20"/>
        </w:rPr>
        <w:t>Wykonawca</w:t>
      </w:r>
      <w:r w:rsidRPr="00D309AA">
        <w:rPr>
          <w:rFonts w:ascii="Verdana" w:hAnsi="Verdana"/>
          <w:snapToGrid w:val="0"/>
          <w:sz w:val="20"/>
          <w:szCs w:val="20"/>
        </w:rPr>
        <w:t xml:space="preserve"> zobowiązuje się zapewnić Zamawiającemu lub upoważnionemu przez niego przedstawicielowi nieograniczony dostęp do wszelkich danych i dokumentów potrzebnych do kontroli realizacji Umowy.</w:t>
      </w:r>
    </w:p>
    <w:p w14:paraId="7A01DB09" w14:textId="092D2C2F"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Wszelkie spory mogące wyniknąć w związku z realizacją niniejszej Umowy będą rozstrzygane przez sąd powszechny właściwy dla siedziby </w:t>
      </w:r>
      <w:r w:rsidRPr="00D309AA">
        <w:rPr>
          <w:rFonts w:ascii="Verdana" w:hAnsi="Verdana" w:cs="TTE1768698t00"/>
          <w:sz w:val="20"/>
          <w:szCs w:val="20"/>
        </w:rPr>
        <w:t>Zamawiającego</w:t>
      </w:r>
      <w:r w:rsidR="00CD6ACE">
        <w:rPr>
          <w:rFonts w:ascii="Verdana" w:hAnsi="Verdana" w:cs="TTE1771BD8t00"/>
          <w:sz w:val="20"/>
          <w:szCs w:val="20"/>
        </w:rPr>
        <w:t>.</w:t>
      </w:r>
    </w:p>
    <w:p w14:paraId="343CD777" w14:textId="32322FD8"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W sprawach nieuregulowanych niniejsz</w:t>
      </w:r>
      <w:r w:rsidR="00751A04" w:rsidRPr="00D309AA">
        <w:rPr>
          <w:rFonts w:ascii="Verdana" w:hAnsi="Verdana" w:cs="TTE1771BD8t00"/>
          <w:sz w:val="20"/>
          <w:szCs w:val="20"/>
        </w:rPr>
        <w:t>ą</w:t>
      </w:r>
      <w:r w:rsidRPr="00D309AA">
        <w:rPr>
          <w:rFonts w:ascii="Verdana" w:hAnsi="Verdana" w:cs="TTE1771BD8t00"/>
          <w:sz w:val="20"/>
          <w:szCs w:val="20"/>
        </w:rPr>
        <w:t xml:space="preserve"> Umową stosuje się przepisy prawa polskiego, w szczególności przepisy </w:t>
      </w:r>
      <w:r w:rsidR="00CD6ACE">
        <w:rPr>
          <w:rFonts w:ascii="Verdana" w:hAnsi="Verdana" w:cs="TTE1771BD8t00"/>
          <w:sz w:val="20"/>
          <w:szCs w:val="20"/>
        </w:rPr>
        <w:t>KC</w:t>
      </w:r>
      <w:r w:rsidRPr="00D309AA">
        <w:rPr>
          <w:rFonts w:ascii="Verdana" w:hAnsi="Verdana" w:cs="TTE1771BD8t00"/>
          <w:sz w:val="20"/>
          <w:szCs w:val="20"/>
        </w:rPr>
        <w:t xml:space="preserve"> i ustawy </w:t>
      </w:r>
      <w:r w:rsidR="00751A04" w:rsidRPr="00D309AA">
        <w:rPr>
          <w:rFonts w:ascii="Verdana" w:hAnsi="Verdana" w:cs="TTE1771BD8t00"/>
          <w:sz w:val="20"/>
          <w:szCs w:val="20"/>
        </w:rPr>
        <w:t>P</w:t>
      </w:r>
      <w:r w:rsidR="00CD6ACE">
        <w:rPr>
          <w:rFonts w:ascii="Verdana" w:hAnsi="Verdana" w:cs="TTE1771BD8t00"/>
          <w:sz w:val="20"/>
          <w:szCs w:val="20"/>
        </w:rPr>
        <w:t>zp</w:t>
      </w:r>
      <w:r w:rsidRPr="00D309AA">
        <w:rPr>
          <w:rFonts w:ascii="Verdana" w:hAnsi="Verdana" w:cs="TTE1771BD8t00"/>
          <w:sz w:val="20"/>
          <w:szCs w:val="20"/>
        </w:rPr>
        <w:t>.</w:t>
      </w:r>
    </w:p>
    <w:p w14:paraId="1D22B8FD" w14:textId="0669F4AE" w:rsidR="002C0B84" w:rsidRPr="00D309AA" w:rsidRDefault="002C0B84" w:rsidP="00653CC3">
      <w:pPr>
        <w:numPr>
          <w:ilvl w:val="0"/>
          <w:numId w:val="9"/>
        </w:numPr>
        <w:tabs>
          <w:tab w:val="clear" w:pos="2340"/>
          <w:tab w:val="num" w:pos="360"/>
        </w:tabs>
        <w:ind w:left="357" w:hanging="357"/>
        <w:jc w:val="both"/>
        <w:rPr>
          <w:rFonts w:ascii="Verdana" w:hAnsi="Verdana" w:cs="TTE1771BD8t00"/>
          <w:sz w:val="20"/>
          <w:szCs w:val="20"/>
        </w:rPr>
      </w:pPr>
      <w:r w:rsidRPr="00D309AA">
        <w:rPr>
          <w:rFonts w:ascii="Verdana" w:hAnsi="Verdana" w:cs="TTE1771BD8t00"/>
          <w:sz w:val="20"/>
          <w:szCs w:val="20"/>
        </w:rPr>
        <w:t xml:space="preserve">Umowę niniejszą sporządzono w </w:t>
      </w:r>
      <w:r w:rsidR="00CD6ACE">
        <w:rPr>
          <w:rFonts w:ascii="Verdana" w:hAnsi="Verdana" w:cs="TTE1768698t00"/>
          <w:sz w:val="20"/>
          <w:szCs w:val="20"/>
        </w:rPr>
        <w:t>czterech</w:t>
      </w:r>
      <w:r w:rsidRPr="00D309AA">
        <w:rPr>
          <w:rFonts w:ascii="Verdana" w:hAnsi="Verdana" w:cs="TTE1768698t00"/>
          <w:sz w:val="20"/>
          <w:szCs w:val="20"/>
        </w:rPr>
        <w:t xml:space="preserve"> </w:t>
      </w:r>
      <w:r w:rsidRPr="00D309AA">
        <w:rPr>
          <w:rFonts w:ascii="Verdana" w:hAnsi="Verdana" w:cs="TTE1771BD8t00"/>
          <w:sz w:val="20"/>
          <w:szCs w:val="20"/>
        </w:rPr>
        <w:t xml:space="preserve">jednobrzmiących egzemplarzach, </w:t>
      </w:r>
      <w:r w:rsidR="00CD6ACE">
        <w:rPr>
          <w:rFonts w:ascii="Verdana" w:hAnsi="Verdana" w:cs="TTE1768698t00"/>
          <w:sz w:val="20"/>
          <w:szCs w:val="20"/>
        </w:rPr>
        <w:t>trzy</w:t>
      </w:r>
      <w:r w:rsidRPr="00D309AA">
        <w:rPr>
          <w:rFonts w:ascii="Verdana" w:hAnsi="Verdana" w:cs="TTE1768698t00"/>
          <w:sz w:val="20"/>
          <w:szCs w:val="20"/>
        </w:rPr>
        <w:t xml:space="preserve"> </w:t>
      </w:r>
      <w:r w:rsidRPr="00D309AA">
        <w:rPr>
          <w:rFonts w:ascii="Verdana" w:hAnsi="Verdana" w:cs="TTE1771BD8t00"/>
          <w:sz w:val="20"/>
          <w:szCs w:val="20"/>
        </w:rPr>
        <w:t xml:space="preserve">egzemplarze </w:t>
      </w:r>
      <w:r w:rsidRPr="00D309AA">
        <w:rPr>
          <w:rFonts w:ascii="Verdana" w:hAnsi="Verdana" w:cs="TTE1771BD8t00"/>
          <w:sz w:val="20"/>
          <w:szCs w:val="20"/>
        </w:rPr>
        <w:br/>
        <w:t xml:space="preserve">dla </w:t>
      </w:r>
      <w:r w:rsidRPr="00D309AA">
        <w:rPr>
          <w:rFonts w:ascii="Verdana" w:hAnsi="Verdana" w:cs="TTE1768698t00"/>
          <w:sz w:val="20"/>
          <w:szCs w:val="20"/>
        </w:rPr>
        <w:t xml:space="preserve">Zamawiającego </w:t>
      </w:r>
      <w:r w:rsidRPr="00D309AA">
        <w:rPr>
          <w:rFonts w:ascii="Verdana" w:hAnsi="Verdana" w:cs="TTE1771BD8t00"/>
          <w:sz w:val="20"/>
          <w:szCs w:val="20"/>
        </w:rPr>
        <w:t xml:space="preserve">i </w:t>
      </w:r>
      <w:r w:rsidRPr="00D309AA">
        <w:rPr>
          <w:rFonts w:ascii="Verdana" w:hAnsi="Verdana" w:cs="TTE1768698t00"/>
          <w:sz w:val="20"/>
          <w:szCs w:val="20"/>
        </w:rPr>
        <w:t xml:space="preserve">jeden </w:t>
      </w:r>
      <w:r w:rsidRPr="00D309AA">
        <w:rPr>
          <w:rFonts w:ascii="Verdana" w:hAnsi="Verdana" w:cs="TTE1771BD8t00"/>
          <w:sz w:val="20"/>
          <w:szCs w:val="20"/>
        </w:rPr>
        <w:t xml:space="preserve">dla </w:t>
      </w:r>
      <w:r w:rsidRPr="00D309AA">
        <w:rPr>
          <w:rFonts w:ascii="Verdana" w:hAnsi="Verdana" w:cs="TTE1768698t00"/>
          <w:sz w:val="20"/>
          <w:szCs w:val="20"/>
        </w:rPr>
        <w:t>Wykonawcy</w:t>
      </w:r>
      <w:r w:rsidRPr="00D309AA">
        <w:rPr>
          <w:rFonts w:ascii="Verdana" w:hAnsi="Verdana" w:cs="TTE1771BD8t00"/>
          <w:sz w:val="20"/>
          <w:szCs w:val="20"/>
        </w:rPr>
        <w:t>.</w:t>
      </w:r>
    </w:p>
    <w:p w14:paraId="581F83B2" w14:textId="77777777" w:rsidR="002C0B84" w:rsidRPr="00D309AA" w:rsidRDefault="002C0B84" w:rsidP="002C0B84">
      <w:pPr>
        <w:spacing w:line="276" w:lineRule="auto"/>
        <w:jc w:val="both"/>
        <w:rPr>
          <w:rFonts w:ascii="Verdana" w:hAnsi="Verdana" w:cs="TTE1771BD8t00"/>
          <w:sz w:val="20"/>
          <w:szCs w:val="20"/>
        </w:rPr>
      </w:pPr>
    </w:p>
    <w:p w14:paraId="4C0C2FEF" w14:textId="77777777" w:rsidR="002C0B84" w:rsidRPr="00D309AA" w:rsidRDefault="002C0B84" w:rsidP="00653CC3">
      <w:pPr>
        <w:ind w:left="357" w:hanging="357"/>
        <w:jc w:val="both"/>
        <w:rPr>
          <w:rFonts w:ascii="Verdana" w:hAnsi="Verdana" w:cs="TTE1771BD8t00"/>
          <w:sz w:val="20"/>
          <w:szCs w:val="20"/>
        </w:rPr>
      </w:pPr>
      <w:r w:rsidRPr="00D309AA">
        <w:rPr>
          <w:rFonts w:ascii="Verdana" w:hAnsi="Verdana" w:cs="TTE1771BD8t00"/>
          <w:sz w:val="20"/>
          <w:szCs w:val="20"/>
        </w:rPr>
        <w:t>Załączniki:</w:t>
      </w:r>
    </w:p>
    <w:p w14:paraId="0A97CFB9" w14:textId="1CAC361B" w:rsidR="002C0B84" w:rsidRPr="00D309AA" w:rsidRDefault="002C0B84" w:rsidP="00653CC3">
      <w:pPr>
        <w:ind w:left="357" w:hanging="357"/>
        <w:jc w:val="both"/>
        <w:rPr>
          <w:rFonts w:ascii="Verdana" w:hAnsi="Verdana" w:cs="TTE1771BD8t00"/>
          <w:sz w:val="20"/>
          <w:szCs w:val="20"/>
        </w:rPr>
      </w:pPr>
      <w:r w:rsidRPr="00D309AA">
        <w:rPr>
          <w:rFonts w:ascii="Verdana" w:hAnsi="Verdana" w:cs="TTE1771BD8t00"/>
          <w:sz w:val="20"/>
          <w:szCs w:val="20"/>
        </w:rPr>
        <w:t xml:space="preserve">- Załącznik nr 1 </w:t>
      </w:r>
      <w:r w:rsidR="00105DB2" w:rsidRPr="00D309AA">
        <w:rPr>
          <w:rFonts w:ascii="Verdana" w:hAnsi="Verdana" w:cs="TTE1771BD8t00"/>
          <w:sz w:val="20"/>
          <w:szCs w:val="20"/>
        </w:rPr>
        <w:t xml:space="preserve">Tabela Elementów Rozliczeniowych </w:t>
      </w:r>
      <w:r w:rsidRPr="00D309AA">
        <w:rPr>
          <w:rFonts w:ascii="Verdana" w:hAnsi="Verdana" w:cs="TTE1771BD8t00"/>
          <w:sz w:val="20"/>
          <w:szCs w:val="20"/>
        </w:rPr>
        <w:t>oraz Tabela wyceny czynności Nadzoru Autorskiego.</w:t>
      </w:r>
    </w:p>
    <w:p w14:paraId="15A475F0" w14:textId="7275ACB0" w:rsidR="00347BD3" w:rsidRPr="00D309AA" w:rsidRDefault="00347BD3" w:rsidP="002C0B84">
      <w:pPr>
        <w:spacing w:line="276" w:lineRule="auto"/>
        <w:jc w:val="both"/>
        <w:rPr>
          <w:rFonts w:ascii="Verdana" w:hAnsi="Verdana" w:cs="TTE1771BD8t00"/>
          <w:sz w:val="20"/>
          <w:szCs w:val="20"/>
        </w:rPr>
      </w:pPr>
      <w:r w:rsidRPr="00D309AA">
        <w:rPr>
          <w:rFonts w:ascii="Verdana" w:hAnsi="Verdana" w:cs="TTE1771BD8t00"/>
          <w:sz w:val="20"/>
          <w:szCs w:val="20"/>
        </w:rPr>
        <w:t xml:space="preserve"> </w:t>
      </w:r>
    </w:p>
    <w:p w14:paraId="7D08B542" w14:textId="77777777" w:rsidR="002C0B84" w:rsidRPr="00D309AA" w:rsidRDefault="002C0B84" w:rsidP="002C0B84">
      <w:pPr>
        <w:spacing w:line="276" w:lineRule="auto"/>
        <w:jc w:val="both"/>
        <w:rPr>
          <w:rFonts w:ascii="Verdana" w:hAnsi="Verdana" w:cs="TTE1771BD8t00"/>
          <w:sz w:val="20"/>
          <w:szCs w:val="20"/>
        </w:rPr>
      </w:pPr>
    </w:p>
    <w:p w14:paraId="521EA900" w14:textId="77777777" w:rsidR="002C0B84" w:rsidRPr="00D309AA" w:rsidRDefault="002C0B84" w:rsidP="002C0B84">
      <w:pPr>
        <w:spacing w:line="276" w:lineRule="auto"/>
        <w:jc w:val="both"/>
        <w:outlineLvl w:val="0"/>
        <w:rPr>
          <w:rFonts w:ascii="Verdana" w:hAnsi="Verdana" w:cs="TTE1768698t00"/>
          <w:b/>
          <w:sz w:val="20"/>
          <w:szCs w:val="20"/>
        </w:rPr>
      </w:pPr>
      <w:r w:rsidRPr="00D309AA">
        <w:rPr>
          <w:rFonts w:ascii="Verdana" w:hAnsi="Verdana" w:cs="TTE1768698t00"/>
          <w:b/>
          <w:sz w:val="20"/>
          <w:szCs w:val="20"/>
        </w:rPr>
        <w:t>ZAMAWIAJĄCY:</w:t>
      </w:r>
      <w:r w:rsidRPr="00D309AA">
        <w:rPr>
          <w:rFonts w:ascii="Verdana" w:hAnsi="Verdana" w:cs="TTE1768698t00"/>
          <w:sz w:val="20"/>
          <w:szCs w:val="20"/>
        </w:rPr>
        <w:t xml:space="preserve"> </w:t>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sz w:val="20"/>
          <w:szCs w:val="20"/>
        </w:rPr>
        <w:tab/>
      </w:r>
      <w:r w:rsidRPr="00D309AA">
        <w:rPr>
          <w:rFonts w:ascii="Verdana" w:hAnsi="Verdana" w:cs="TTE1768698t00"/>
          <w:b/>
          <w:sz w:val="20"/>
          <w:szCs w:val="20"/>
        </w:rPr>
        <w:t>WYKONAWCA:</w:t>
      </w:r>
    </w:p>
    <w:p w14:paraId="7D4640EF" w14:textId="0985A589" w:rsidR="00522902" w:rsidRPr="00D309AA" w:rsidRDefault="00522902" w:rsidP="00AE18F2">
      <w:pPr>
        <w:spacing w:line="276" w:lineRule="auto"/>
        <w:jc w:val="both"/>
        <w:outlineLvl w:val="0"/>
        <w:rPr>
          <w:rFonts w:ascii="Verdana" w:hAnsi="Verdana" w:cs="TTE1768698t00"/>
          <w:b/>
          <w:sz w:val="20"/>
          <w:szCs w:val="20"/>
        </w:rPr>
      </w:pPr>
    </w:p>
    <w:p w14:paraId="672C26C6" w14:textId="15B15C4C" w:rsidR="000D43C9" w:rsidRPr="00D309AA" w:rsidRDefault="000D43C9" w:rsidP="00AE18F2">
      <w:pPr>
        <w:spacing w:line="276" w:lineRule="auto"/>
        <w:jc w:val="both"/>
        <w:outlineLvl w:val="0"/>
        <w:rPr>
          <w:rFonts w:ascii="Verdana" w:hAnsi="Verdana" w:cs="TTE1768698t00"/>
          <w:b/>
          <w:sz w:val="20"/>
          <w:szCs w:val="20"/>
        </w:rPr>
      </w:pPr>
    </w:p>
    <w:p w14:paraId="502E7B71" w14:textId="1A520F25" w:rsidR="000D43C9" w:rsidRPr="00D309AA" w:rsidRDefault="000D43C9" w:rsidP="00AE18F2">
      <w:pPr>
        <w:spacing w:line="276" w:lineRule="auto"/>
        <w:jc w:val="both"/>
        <w:outlineLvl w:val="0"/>
        <w:rPr>
          <w:rFonts w:ascii="Verdana" w:hAnsi="Verdana" w:cs="TTE1768698t00"/>
          <w:b/>
          <w:sz w:val="20"/>
          <w:szCs w:val="20"/>
        </w:rPr>
      </w:pPr>
    </w:p>
    <w:p w14:paraId="591BCC5E" w14:textId="549A06CD" w:rsidR="000D43C9" w:rsidRPr="00D309AA" w:rsidRDefault="000D43C9" w:rsidP="00AE18F2">
      <w:pPr>
        <w:spacing w:line="276" w:lineRule="auto"/>
        <w:jc w:val="both"/>
        <w:outlineLvl w:val="0"/>
        <w:rPr>
          <w:rFonts w:ascii="Verdana" w:hAnsi="Verdana" w:cs="TTE1768698t00"/>
          <w:b/>
          <w:sz w:val="20"/>
          <w:szCs w:val="20"/>
        </w:rPr>
      </w:pPr>
    </w:p>
    <w:p w14:paraId="3403CB41" w14:textId="49E5A1B1" w:rsidR="000D43C9" w:rsidRPr="00D309AA" w:rsidRDefault="000D43C9" w:rsidP="00AE18F2">
      <w:pPr>
        <w:spacing w:line="276" w:lineRule="auto"/>
        <w:jc w:val="both"/>
        <w:outlineLvl w:val="0"/>
        <w:rPr>
          <w:rFonts w:ascii="Verdana" w:hAnsi="Verdana" w:cs="TTE1768698t00"/>
          <w:b/>
          <w:sz w:val="20"/>
          <w:szCs w:val="20"/>
        </w:rPr>
      </w:pPr>
    </w:p>
    <w:p w14:paraId="36889A8D" w14:textId="77777777" w:rsidR="000D43C9" w:rsidRPr="00D309AA" w:rsidRDefault="000D43C9" w:rsidP="00AE18F2">
      <w:pPr>
        <w:spacing w:line="276" w:lineRule="auto"/>
        <w:jc w:val="both"/>
        <w:outlineLvl w:val="0"/>
        <w:rPr>
          <w:rFonts w:ascii="Verdana" w:hAnsi="Verdana" w:cs="TTE1768698t00"/>
          <w:b/>
          <w:sz w:val="20"/>
          <w:szCs w:val="20"/>
        </w:rPr>
      </w:pPr>
    </w:p>
    <w:sectPr w:rsidR="000D43C9" w:rsidRPr="00D309AA" w:rsidSect="003E33A5">
      <w:footerReference w:type="default" r:id="rId8"/>
      <w:pgSz w:w="11906" w:h="16838"/>
      <w:pgMar w:top="851" w:right="991"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C23E3" w14:textId="77777777" w:rsidR="008C3D4F" w:rsidRDefault="008C3D4F">
      <w:r>
        <w:separator/>
      </w:r>
    </w:p>
  </w:endnote>
  <w:endnote w:type="continuationSeparator" w:id="0">
    <w:p w14:paraId="3787CE93" w14:textId="77777777" w:rsidR="008C3D4F" w:rsidRDefault="008C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TE1768698t00">
    <w:altName w:val="Times New Roman"/>
    <w:panose1 w:val="00000000000000000000"/>
    <w:charset w:val="00"/>
    <w:family w:val="auto"/>
    <w:notTrueType/>
    <w:pitch w:val="default"/>
    <w:sig w:usb0="00000007" w:usb1="00000000" w:usb2="00000000" w:usb3="00000000" w:csb0="00000003"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TTE1762288t00">
    <w:altName w:val="Times New Roman"/>
    <w:panose1 w:val="00000000000000000000"/>
    <w:charset w:val="00"/>
    <w:family w:val="auto"/>
    <w:notTrueType/>
    <w:pitch w:val="default"/>
    <w:sig w:usb0="00000003" w:usb1="00000000" w:usb2="00000000" w:usb3="00000000" w:csb0="00000001" w:csb1="00000000"/>
  </w:font>
  <w:font w:name="TTE17B8B28t00">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27309" w14:textId="73187ACD" w:rsidR="001E1CFD" w:rsidRDefault="001E1CFD">
    <w:pPr>
      <w:pStyle w:val="Stopka"/>
      <w:jc w:val="right"/>
    </w:pPr>
    <w:r>
      <w:fldChar w:fldCharType="begin"/>
    </w:r>
    <w:r>
      <w:instrText xml:space="preserve"> PAGE   \* MERGEFORMAT </w:instrText>
    </w:r>
    <w:r>
      <w:fldChar w:fldCharType="separate"/>
    </w:r>
    <w:r w:rsidR="00D42368">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E299E" w14:textId="77777777" w:rsidR="008C3D4F" w:rsidRDefault="008C3D4F">
      <w:r>
        <w:separator/>
      </w:r>
    </w:p>
  </w:footnote>
  <w:footnote w:type="continuationSeparator" w:id="0">
    <w:p w14:paraId="68D319FA" w14:textId="77777777" w:rsidR="008C3D4F" w:rsidRDefault="008C3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348ED"/>
    <w:multiLevelType w:val="hybridMultilevel"/>
    <w:tmpl w:val="061EF6B0"/>
    <w:lvl w:ilvl="0" w:tplc="04150011">
      <w:start w:val="1"/>
      <w:numFmt w:val="decimal"/>
      <w:lvlText w:val="%1)"/>
      <w:lvlJc w:val="left"/>
      <w:pPr>
        <w:tabs>
          <w:tab w:val="num" w:pos="1637"/>
        </w:tabs>
        <w:ind w:left="1637" w:hanging="360"/>
      </w:pPr>
    </w:lvl>
    <w:lvl w:ilvl="1" w:tplc="04150019" w:tentative="1">
      <w:start w:val="1"/>
      <w:numFmt w:val="lowerLetter"/>
      <w:lvlText w:val="%2."/>
      <w:lvlJc w:val="left"/>
      <w:pPr>
        <w:tabs>
          <w:tab w:val="num" w:pos="2357"/>
        </w:tabs>
        <w:ind w:left="2357" w:hanging="360"/>
      </w:pPr>
    </w:lvl>
    <w:lvl w:ilvl="2" w:tplc="0415001B" w:tentative="1">
      <w:start w:val="1"/>
      <w:numFmt w:val="lowerRoman"/>
      <w:lvlText w:val="%3."/>
      <w:lvlJc w:val="right"/>
      <w:pPr>
        <w:tabs>
          <w:tab w:val="num" w:pos="3077"/>
        </w:tabs>
        <w:ind w:left="3077" w:hanging="180"/>
      </w:pPr>
    </w:lvl>
    <w:lvl w:ilvl="3" w:tplc="0415000F" w:tentative="1">
      <w:start w:val="1"/>
      <w:numFmt w:val="decimal"/>
      <w:lvlText w:val="%4."/>
      <w:lvlJc w:val="left"/>
      <w:pPr>
        <w:tabs>
          <w:tab w:val="num" w:pos="3797"/>
        </w:tabs>
        <w:ind w:left="3797" w:hanging="360"/>
      </w:pPr>
    </w:lvl>
    <w:lvl w:ilvl="4" w:tplc="04150019" w:tentative="1">
      <w:start w:val="1"/>
      <w:numFmt w:val="lowerLetter"/>
      <w:lvlText w:val="%5."/>
      <w:lvlJc w:val="left"/>
      <w:pPr>
        <w:tabs>
          <w:tab w:val="num" w:pos="4517"/>
        </w:tabs>
        <w:ind w:left="4517" w:hanging="360"/>
      </w:pPr>
    </w:lvl>
    <w:lvl w:ilvl="5" w:tplc="0415001B" w:tentative="1">
      <w:start w:val="1"/>
      <w:numFmt w:val="lowerRoman"/>
      <w:lvlText w:val="%6."/>
      <w:lvlJc w:val="right"/>
      <w:pPr>
        <w:tabs>
          <w:tab w:val="num" w:pos="5237"/>
        </w:tabs>
        <w:ind w:left="5237" w:hanging="180"/>
      </w:pPr>
    </w:lvl>
    <w:lvl w:ilvl="6" w:tplc="0415000F" w:tentative="1">
      <w:start w:val="1"/>
      <w:numFmt w:val="decimal"/>
      <w:lvlText w:val="%7."/>
      <w:lvlJc w:val="left"/>
      <w:pPr>
        <w:tabs>
          <w:tab w:val="num" w:pos="5957"/>
        </w:tabs>
        <w:ind w:left="5957" w:hanging="360"/>
      </w:pPr>
    </w:lvl>
    <w:lvl w:ilvl="7" w:tplc="04150019" w:tentative="1">
      <w:start w:val="1"/>
      <w:numFmt w:val="lowerLetter"/>
      <w:lvlText w:val="%8."/>
      <w:lvlJc w:val="left"/>
      <w:pPr>
        <w:tabs>
          <w:tab w:val="num" w:pos="6677"/>
        </w:tabs>
        <w:ind w:left="6677" w:hanging="360"/>
      </w:pPr>
    </w:lvl>
    <w:lvl w:ilvl="8" w:tplc="0415001B" w:tentative="1">
      <w:start w:val="1"/>
      <w:numFmt w:val="lowerRoman"/>
      <w:lvlText w:val="%9."/>
      <w:lvlJc w:val="right"/>
      <w:pPr>
        <w:tabs>
          <w:tab w:val="num" w:pos="7397"/>
        </w:tabs>
        <w:ind w:left="7397" w:hanging="180"/>
      </w:pPr>
    </w:lvl>
  </w:abstractNum>
  <w:abstractNum w:abstractNumId="1" w15:restartNumberingAfterBreak="0">
    <w:nsid w:val="09C86D14"/>
    <w:multiLevelType w:val="hybridMultilevel"/>
    <w:tmpl w:val="DA602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74348"/>
    <w:multiLevelType w:val="hybridMultilevel"/>
    <w:tmpl w:val="CD72405E"/>
    <w:lvl w:ilvl="0" w:tplc="9BB6197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9A648F"/>
    <w:multiLevelType w:val="hybridMultilevel"/>
    <w:tmpl w:val="2966889A"/>
    <w:lvl w:ilvl="0" w:tplc="9BB6197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3666F92"/>
    <w:multiLevelType w:val="hybridMultilevel"/>
    <w:tmpl w:val="98A2E2D4"/>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496E76B4">
      <w:start w:val="1"/>
      <w:numFmt w:val="decimal"/>
      <w:lvlText w:val="%3)"/>
      <w:lvlJc w:val="left"/>
      <w:pPr>
        <w:tabs>
          <w:tab w:val="num" w:pos="2655"/>
        </w:tabs>
        <w:ind w:left="2655" w:hanging="67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5F92C9B"/>
    <w:multiLevelType w:val="hybridMultilevel"/>
    <w:tmpl w:val="C268C430"/>
    <w:lvl w:ilvl="0" w:tplc="525612A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991E5E"/>
    <w:multiLevelType w:val="hybridMultilevel"/>
    <w:tmpl w:val="FF9CAF7A"/>
    <w:lvl w:ilvl="0" w:tplc="FC0619CA">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A58669E"/>
    <w:multiLevelType w:val="hybridMultilevel"/>
    <w:tmpl w:val="B442E41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 w15:restartNumberingAfterBreak="0">
    <w:nsid w:val="1DB43C35"/>
    <w:multiLevelType w:val="hybridMultilevel"/>
    <w:tmpl w:val="98A6A9F6"/>
    <w:lvl w:ilvl="0" w:tplc="F6D4BF3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53FEB"/>
    <w:multiLevelType w:val="hybridMultilevel"/>
    <w:tmpl w:val="A2A2CF48"/>
    <w:lvl w:ilvl="0" w:tplc="4D6484B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2A144FB"/>
    <w:multiLevelType w:val="hybridMultilevel"/>
    <w:tmpl w:val="2BDCE20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7744478"/>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7A22F25"/>
    <w:multiLevelType w:val="hybridMultilevel"/>
    <w:tmpl w:val="B7F6D4D4"/>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276CCD0A">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7B34A0B"/>
    <w:multiLevelType w:val="hybridMultilevel"/>
    <w:tmpl w:val="54884364"/>
    <w:lvl w:ilvl="0" w:tplc="525612AA">
      <w:start w:val="1"/>
      <w:numFmt w:val="decimal"/>
      <w:lvlText w:val="%1)"/>
      <w:lvlJc w:val="left"/>
      <w:pPr>
        <w:tabs>
          <w:tab w:val="num" w:pos="2062"/>
        </w:tabs>
        <w:ind w:left="2062" w:hanging="360"/>
      </w:pPr>
      <w:rPr>
        <w:rFonts w:hint="default"/>
      </w:rPr>
    </w:lvl>
    <w:lvl w:ilvl="1" w:tplc="04150019">
      <w:start w:val="1"/>
      <w:numFmt w:val="lowerLetter"/>
      <w:lvlText w:val="%2."/>
      <w:lvlJc w:val="left"/>
      <w:pPr>
        <w:tabs>
          <w:tab w:val="num" w:pos="2782"/>
        </w:tabs>
        <w:ind w:left="2782" w:hanging="360"/>
      </w:pPr>
    </w:lvl>
    <w:lvl w:ilvl="2" w:tplc="0415001B" w:tentative="1">
      <w:start w:val="1"/>
      <w:numFmt w:val="lowerRoman"/>
      <w:lvlText w:val="%3."/>
      <w:lvlJc w:val="right"/>
      <w:pPr>
        <w:tabs>
          <w:tab w:val="num" w:pos="3502"/>
        </w:tabs>
        <w:ind w:left="3502" w:hanging="180"/>
      </w:pPr>
    </w:lvl>
    <w:lvl w:ilvl="3" w:tplc="0415000F" w:tentative="1">
      <w:start w:val="1"/>
      <w:numFmt w:val="decimal"/>
      <w:lvlText w:val="%4."/>
      <w:lvlJc w:val="left"/>
      <w:pPr>
        <w:tabs>
          <w:tab w:val="num" w:pos="4222"/>
        </w:tabs>
        <w:ind w:left="4222" w:hanging="360"/>
      </w:pPr>
    </w:lvl>
    <w:lvl w:ilvl="4" w:tplc="04150019" w:tentative="1">
      <w:start w:val="1"/>
      <w:numFmt w:val="lowerLetter"/>
      <w:lvlText w:val="%5."/>
      <w:lvlJc w:val="left"/>
      <w:pPr>
        <w:tabs>
          <w:tab w:val="num" w:pos="4942"/>
        </w:tabs>
        <w:ind w:left="4942" w:hanging="360"/>
      </w:pPr>
    </w:lvl>
    <w:lvl w:ilvl="5" w:tplc="0415001B" w:tentative="1">
      <w:start w:val="1"/>
      <w:numFmt w:val="lowerRoman"/>
      <w:lvlText w:val="%6."/>
      <w:lvlJc w:val="right"/>
      <w:pPr>
        <w:tabs>
          <w:tab w:val="num" w:pos="5662"/>
        </w:tabs>
        <w:ind w:left="5662" w:hanging="180"/>
      </w:pPr>
    </w:lvl>
    <w:lvl w:ilvl="6" w:tplc="0415000F" w:tentative="1">
      <w:start w:val="1"/>
      <w:numFmt w:val="decimal"/>
      <w:lvlText w:val="%7."/>
      <w:lvlJc w:val="left"/>
      <w:pPr>
        <w:tabs>
          <w:tab w:val="num" w:pos="6382"/>
        </w:tabs>
        <w:ind w:left="6382" w:hanging="360"/>
      </w:pPr>
    </w:lvl>
    <w:lvl w:ilvl="7" w:tplc="04150019" w:tentative="1">
      <w:start w:val="1"/>
      <w:numFmt w:val="lowerLetter"/>
      <w:lvlText w:val="%8."/>
      <w:lvlJc w:val="left"/>
      <w:pPr>
        <w:tabs>
          <w:tab w:val="num" w:pos="7102"/>
        </w:tabs>
        <w:ind w:left="7102" w:hanging="360"/>
      </w:pPr>
    </w:lvl>
    <w:lvl w:ilvl="8" w:tplc="0415001B" w:tentative="1">
      <w:start w:val="1"/>
      <w:numFmt w:val="lowerRoman"/>
      <w:lvlText w:val="%9."/>
      <w:lvlJc w:val="right"/>
      <w:pPr>
        <w:tabs>
          <w:tab w:val="num" w:pos="7822"/>
        </w:tabs>
        <w:ind w:left="7822" w:hanging="180"/>
      </w:pPr>
    </w:lvl>
  </w:abstractNum>
  <w:abstractNum w:abstractNumId="14" w15:restartNumberingAfterBreak="0">
    <w:nsid w:val="27F800F1"/>
    <w:multiLevelType w:val="hybridMultilevel"/>
    <w:tmpl w:val="C12092A6"/>
    <w:lvl w:ilvl="0" w:tplc="802A5518">
      <w:start w:val="3"/>
      <w:numFmt w:val="decimal"/>
      <w:lvlText w:val="%1."/>
      <w:lvlJc w:val="left"/>
      <w:pPr>
        <w:tabs>
          <w:tab w:val="num" w:pos="720"/>
        </w:tabs>
        <w:ind w:left="720" w:hanging="360"/>
      </w:pPr>
      <w:rPr>
        <w:rFonts w:hint="default"/>
      </w:rPr>
    </w:lvl>
    <w:lvl w:ilvl="1" w:tplc="BCF48B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FA3004"/>
    <w:multiLevelType w:val="hybridMultilevel"/>
    <w:tmpl w:val="A8DEE4F0"/>
    <w:lvl w:ilvl="0" w:tplc="A54E54D2">
      <w:start w:val="1"/>
      <w:numFmt w:val="decimal"/>
      <w:lvlText w:val="%1."/>
      <w:lvlJc w:val="left"/>
      <w:pPr>
        <w:tabs>
          <w:tab w:val="num" w:pos="2340"/>
        </w:tabs>
        <w:ind w:left="2340" w:hanging="360"/>
      </w:pPr>
      <w:rPr>
        <w:rFonts w:hint="default"/>
      </w:rPr>
    </w:lvl>
    <w:lvl w:ilvl="1" w:tplc="5C626ED0">
      <w:start w:val="1"/>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B871FDB"/>
    <w:multiLevelType w:val="hybridMultilevel"/>
    <w:tmpl w:val="B582B68E"/>
    <w:lvl w:ilvl="0" w:tplc="FFFFFFF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F5A5000"/>
    <w:multiLevelType w:val="hybridMultilevel"/>
    <w:tmpl w:val="CD0CF7B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315D727B"/>
    <w:multiLevelType w:val="multilevel"/>
    <w:tmpl w:val="744AD092"/>
    <w:lvl w:ilvl="0">
      <w:start w:val="8"/>
      <w:numFmt w:val="decimal"/>
      <w:lvlText w:val="%1."/>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2"/>
        <w:szCs w:val="20"/>
        <w:u w:val="none"/>
      </w:rPr>
    </w:lvl>
    <w:lvl w:ilvl="2">
      <w:start w:val="1"/>
      <w:numFmt w:val="decimal"/>
      <w:lvlText w:val="%3."/>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2"/>
        <w:szCs w:val="20"/>
        <w:u w:val="none"/>
      </w:rPr>
    </w:lvl>
    <w:lvl w:ilvl="3">
      <w:start w:val="1"/>
      <w:numFmt w:val="decimal"/>
      <w:lvlText w:val="%4."/>
      <w:lvlJc w:val="left"/>
      <w:pPr>
        <w:ind w:left="0" w:firstLine="0"/>
      </w:pPr>
      <w:rPr>
        <w:rFonts w:ascii="Calibri" w:eastAsia="MS Reference Sans Serif" w:hAnsi="Calibri" w:cs="Calibri" w:hint="default"/>
        <w:b w:val="0"/>
        <w:bCs w:val="0"/>
        <w:i w:val="0"/>
        <w:iCs w:val="0"/>
        <w:smallCaps w:val="0"/>
        <w:strike w:val="0"/>
        <w:color w:val="000000"/>
        <w:spacing w:val="0"/>
        <w:w w:val="100"/>
        <w:position w:val="0"/>
        <w:sz w:val="22"/>
        <w:szCs w:val="20"/>
        <w:u w:val="none"/>
      </w:rPr>
    </w:lvl>
    <w:lvl w:ilvl="4">
      <w:start w:val="1"/>
      <w:numFmt w:val="decimal"/>
      <w:lvlText w:val="%5)"/>
      <w:lvlJc w:val="left"/>
      <w:pPr>
        <w:ind w:left="1080" w:hanging="360"/>
      </w:p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A3550FE"/>
    <w:multiLevelType w:val="hybridMultilevel"/>
    <w:tmpl w:val="E9AC289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0" w15:restartNumberingAfterBreak="0">
    <w:nsid w:val="3AD71820"/>
    <w:multiLevelType w:val="hybridMultilevel"/>
    <w:tmpl w:val="5AE8EF9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1" w15:restartNumberingAfterBreak="0">
    <w:nsid w:val="47DD1AD0"/>
    <w:multiLevelType w:val="multilevel"/>
    <w:tmpl w:val="09B6F83E"/>
    <w:lvl w:ilvl="0">
      <w:start w:val="1"/>
      <w:numFmt w:val="decimal"/>
      <w:lvlText w:val="%1"/>
      <w:lvlJc w:val="left"/>
      <w:pPr>
        <w:ind w:left="360" w:hanging="360"/>
      </w:pPr>
      <w:rPr>
        <w:rFonts w:hint="default"/>
        <w:b/>
      </w:rPr>
    </w:lvl>
    <w:lvl w:ilvl="1">
      <w:start w:val="1"/>
      <w:numFmt w:val="decimal"/>
      <w:lvlText w:val="%2)"/>
      <w:lvlJc w:val="left"/>
      <w:pPr>
        <w:ind w:left="1440" w:hanging="360"/>
      </w:p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4320" w:hanging="144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7200" w:hanging="2160"/>
      </w:pPr>
      <w:rPr>
        <w:rFonts w:hint="default"/>
        <w:b/>
      </w:rPr>
    </w:lvl>
    <w:lvl w:ilvl="8">
      <w:start w:val="1"/>
      <w:numFmt w:val="decimal"/>
      <w:lvlText w:val="%1.%2.%3.%4.%5.%6.%7.%8.%9"/>
      <w:lvlJc w:val="left"/>
      <w:pPr>
        <w:ind w:left="7920" w:hanging="2160"/>
      </w:pPr>
      <w:rPr>
        <w:rFonts w:hint="default"/>
        <w:b/>
      </w:rPr>
    </w:lvl>
  </w:abstractNum>
  <w:abstractNum w:abstractNumId="22" w15:restartNumberingAfterBreak="0">
    <w:nsid w:val="494C1A46"/>
    <w:multiLevelType w:val="hybridMultilevel"/>
    <w:tmpl w:val="4E68546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15:restartNumberingAfterBreak="0">
    <w:nsid w:val="497A16DD"/>
    <w:multiLevelType w:val="hybridMultilevel"/>
    <w:tmpl w:val="1DA0F6DE"/>
    <w:lvl w:ilvl="0" w:tplc="9BB6197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BB936F6"/>
    <w:multiLevelType w:val="hybridMultilevel"/>
    <w:tmpl w:val="CAB04F86"/>
    <w:lvl w:ilvl="0" w:tplc="0415000F">
      <w:start w:val="1"/>
      <w:numFmt w:val="decimal"/>
      <w:lvlText w:val="%1."/>
      <w:lvlJc w:val="left"/>
      <w:pPr>
        <w:tabs>
          <w:tab w:val="num" w:pos="720"/>
        </w:tabs>
        <w:ind w:left="720" w:hanging="360"/>
      </w:pPr>
    </w:lvl>
    <w:lvl w:ilvl="1" w:tplc="04150011">
      <w:start w:val="1"/>
      <w:numFmt w:val="decimal"/>
      <w:lvlText w:val="%2)"/>
      <w:lvlJc w:val="left"/>
      <w:pPr>
        <w:ind w:left="1211"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DCA730B"/>
    <w:multiLevelType w:val="hybridMultilevel"/>
    <w:tmpl w:val="50B6B77C"/>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0F05F41"/>
    <w:multiLevelType w:val="hybridMultilevel"/>
    <w:tmpl w:val="2DA2F45C"/>
    <w:lvl w:ilvl="0" w:tplc="F8346668">
      <w:start w:val="1"/>
      <w:numFmt w:val="decimal"/>
      <w:lvlText w:val="%1."/>
      <w:lvlJc w:val="left"/>
      <w:pPr>
        <w:tabs>
          <w:tab w:val="num" w:pos="786"/>
        </w:tabs>
        <w:ind w:left="786" w:hanging="360"/>
      </w:pPr>
      <w:rPr>
        <w:rFonts w:hint="default"/>
        <w:b w:val="0"/>
        <w:color w:val="auto"/>
      </w:rPr>
    </w:lvl>
    <w:lvl w:ilvl="1" w:tplc="04150011">
      <w:start w:val="1"/>
      <w:numFmt w:val="decimal"/>
      <w:lvlText w:val="%2)"/>
      <w:lvlJc w:val="left"/>
      <w:pPr>
        <w:tabs>
          <w:tab w:val="num" w:pos="1440"/>
        </w:tabs>
        <w:ind w:left="1440" w:hanging="360"/>
      </w:pPr>
      <w:rPr>
        <w:rFonts w:hint="default"/>
      </w:rPr>
    </w:lvl>
    <w:lvl w:ilvl="2" w:tplc="8B98BAF2">
      <w:start w:val="1"/>
      <w:numFmt w:val="lowerLetter"/>
      <w:lvlText w:val="%3)"/>
      <w:lvlJc w:val="left"/>
      <w:pPr>
        <w:tabs>
          <w:tab w:val="num" w:pos="1440"/>
        </w:tabs>
        <w:ind w:left="14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127010F"/>
    <w:multiLevelType w:val="hybridMultilevel"/>
    <w:tmpl w:val="2ECA8546"/>
    <w:lvl w:ilvl="0" w:tplc="3DB84A4A">
      <w:start w:val="1"/>
      <w:numFmt w:val="decimal"/>
      <w:lvlText w:val="%1)"/>
      <w:lvlJc w:val="left"/>
      <w:pPr>
        <w:ind w:left="1311" w:hanging="360"/>
      </w:pPr>
      <w:rPr>
        <w:sz w:val="20"/>
        <w:szCs w:val="20"/>
      </w:rPr>
    </w:lvl>
    <w:lvl w:ilvl="1" w:tplc="04150019" w:tentative="1">
      <w:start w:val="1"/>
      <w:numFmt w:val="lowerLetter"/>
      <w:lvlText w:val="%2."/>
      <w:lvlJc w:val="left"/>
      <w:pPr>
        <w:ind w:left="2031" w:hanging="360"/>
      </w:pPr>
    </w:lvl>
    <w:lvl w:ilvl="2" w:tplc="0415001B" w:tentative="1">
      <w:start w:val="1"/>
      <w:numFmt w:val="lowerRoman"/>
      <w:lvlText w:val="%3."/>
      <w:lvlJc w:val="right"/>
      <w:pPr>
        <w:ind w:left="2751" w:hanging="180"/>
      </w:pPr>
    </w:lvl>
    <w:lvl w:ilvl="3" w:tplc="0415000F" w:tentative="1">
      <w:start w:val="1"/>
      <w:numFmt w:val="decimal"/>
      <w:lvlText w:val="%4."/>
      <w:lvlJc w:val="left"/>
      <w:pPr>
        <w:ind w:left="3471" w:hanging="360"/>
      </w:pPr>
    </w:lvl>
    <w:lvl w:ilvl="4" w:tplc="04150019" w:tentative="1">
      <w:start w:val="1"/>
      <w:numFmt w:val="lowerLetter"/>
      <w:lvlText w:val="%5."/>
      <w:lvlJc w:val="left"/>
      <w:pPr>
        <w:ind w:left="4191" w:hanging="360"/>
      </w:pPr>
    </w:lvl>
    <w:lvl w:ilvl="5" w:tplc="0415001B" w:tentative="1">
      <w:start w:val="1"/>
      <w:numFmt w:val="lowerRoman"/>
      <w:lvlText w:val="%6."/>
      <w:lvlJc w:val="right"/>
      <w:pPr>
        <w:ind w:left="4911" w:hanging="180"/>
      </w:pPr>
    </w:lvl>
    <w:lvl w:ilvl="6" w:tplc="0415000F" w:tentative="1">
      <w:start w:val="1"/>
      <w:numFmt w:val="decimal"/>
      <w:lvlText w:val="%7."/>
      <w:lvlJc w:val="left"/>
      <w:pPr>
        <w:ind w:left="5631" w:hanging="360"/>
      </w:pPr>
    </w:lvl>
    <w:lvl w:ilvl="7" w:tplc="04150019" w:tentative="1">
      <w:start w:val="1"/>
      <w:numFmt w:val="lowerLetter"/>
      <w:lvlText w:val="%8."/>
      <w:lvlJc w:val="left"/>
      <w:pPr>
        <w:ind w:left="6351" w:hanging="360"/>
      </w:pPr>
    </w:lvl>
    <w:lvl w:ilvl="8" w:tplc="0415001B" w:tentative="1">
      <w:start w:val="1"/>
      <w:numFmt w:val="lowerRoman"/>
      <w:lvlText w:val="%9."/>
      <w:lvlJc w:val="right"/>
      <w:pPr>
        <w:ind w:left="7071" w:hanging="180"/>
      </w:pPr>
    </w:lvl>
  </w:abstractNum>
  <w:abstractNum w:abstractNumId="28" w15:restartNumberingAfterBreak="0">
    <w:nsid w:val="5589385A"/>
    <w:multiLevelType w:val="hybridMultilevel"/>
    <w:tmpl w:val="32A67E54"/>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65A7463"/>
    <w:multiLevelType w:val="hybridMultilevel"/>
    <w:tmpl w:val="8B2C7F9C"/>
    <w:lvl w:ilvl="0" w:tplc="0AC0E182">
      <w:start w:val="1"/>
      <w:numFmt w:val="decimal"/>
      <w:lvlText w:val="%1."/>
      <w:lvlJc w:val="left"/>
      <w:pPr>
        <w:tabs>
          <w:tab w:val="num" w:pos="2340"/>
        </w:tabs>
        <w:ind w:left="2340" w:hanging="360"/>
      </w:pPr>
      <w:rPr>
        <w:rFonts w:hint="default"/>
      </w:rPr>
    </w:lvl>
    <w:lvl w:ilvl="1" w:tplc="04150011">
      <w:start w:val="1"/>
      <w:numFmt w:val="decimal"/>
      <w:lvlText w:val="%2)"/>
      <w:lvlJc w:val="left"/>
      <w:pPr>
        <w:tabs>
          <w:tab w:val="num" w:pos="4680"/>
        </w:tabs>
        <w:ind w:left="4680" w:hanging="360"/>
      </w:pPr>
      <w:rPr>
        <w:rFonts w:hint="default"/>
      </w:rPr>
    </w:lvl>
    <w:lvl w:ilvl="2" w:tplc="FF46AFB8">
      <w:start w:val="1"/>
      <w:numFmt w:val="decimal"/>
      <w:lvlText w:val="%3)"/>
      <w:lvlJc w:val="right"/>
      <w:pPr>
        <w:tabs>
          <w:tab w:val="num" w:pos="2160"/>
        </w:tabs>
        <w:ind w:left="2160" w:hanging="180"/>
      </w:pPr>
      <w:rPr>
        <w:rFonts w:ascii="Verdana" w:eastAsia="Times New Roman" w:hAnsi="Verdana" w:cs="TTE1768698t0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7EC443C"/>
    <w:multiLevelType w:val="hybridMultilevel"/>
    <w:tmpl w:val="01BE2FE8"/>
    <w:lvl w:ilvl="0" w:tplc="2C64702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97F1751"/>
    <w:multiLevelType w:val="hybridMultilevel"/>
    <w:tmpl w:val="86AC1F68"/>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5C08606B"/>
    <w:multiLevelType w:val="hybridMultilevel"/>
    <w:tmpl w:val="4334A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4B5B39"/>
    <w:multiLevelType w:val="hybridMultilevel"/>
    <w:tmpl w:val="A2A2CF48"/>
    <w:lvl w:ilvl="0" w:tplc="4D6484B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1302A39"/>
    <w:multiLevelType w:val="hybridMultilevel"/>
    <w:tmpl w:val="4112A234"/>
    <w:lvl w:ilvl="0" w:tplc="4EBA9398">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21C1700"/>
    <w:multiLevelType w:val="hybridMultilevel"/>
    <w:tmpl w:val="3622202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24822B2"/>
    <w:multiLevelType w:val="hybridMultilevel"/>
    <w:tmpl w:val="5382307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1">
      <w:start w:val="1"/>
      <w:numFmt w:val="decimal"/>
      <w:lvlText w:val="%3)"/>
      <w:lvlJc w:val="left"/>
      <w:pPr>
        <w:ind w:left="1440" w:hanging="36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63A46442"/>
    <w:multiLevelType w:val="hybridMultilevel"/>
    <w:tmpl w:val="D77641E0"/>
    <w:lvl w:ilvl="0" w:tplc="DAF2F298">
      <w:start w:val="1"/>
      <w:numFmt w:val="decimal"/>
      <w:lvlText w:val="%1."/>
      <w:lvlJc w:val="left"/>
      <w:pPr>
        <w:tabs>
          <w:tab w:val="num" w:pos="720"/>
        </w:tabs>
        <w:ind w:left="720" w:hanging="360"/>
      </w:pPr>
      <w:rPr>
        <w:b w:val="0"/>
        <w:color w:val="auto"/>
      </w:rPr>
    </w:lvl>
    <w:lvl w:ilvl="1" w:tplc="04150011">
      <w:start w:val="1"/>
      <w:numFmt w:val="decimal"/>
      <w:lvlText w:val="%2)"/>
      <w:lvlJc w:val="left"/>
      <w:pPr>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6B20BAF"/>
    <w:multiLevelType w:val="hybridMultilevel"/>
    <w:tmpl w:val="4E86ECB2"/>
    <w:lvl w:ilvl="0" w:tplc="A54E54D2">
      <w:start w:val="1"/>
      <w:numFmt w:val="decimal"/>
      <w:lvlText w:val="%1."/>
      <w:lvlJc w:val="left"/>
      <w:pPr>
        <w:tabs>
          <w:tab w:val="num" w:pos="2340"/>
        </w:tabs>
        <w:ind w:left="2340" w:hanging="360"/>
      </w:pPr>
      <w:rPr>
        <w:rFonts w:hint="default"/>
      </w:rPr>
    </w:lvl>
    <w:lvl w:ilvl="1" w:tplc="14D8F246">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9E7058"/>
    <w:multiLevelType w:val="hybridMultilevel"/>
    <w:tmpl w:val="F5DA70A2"/>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67E62917"/>
    <w:multiLevelType w:val="hybridMultilevel"/>
    <w:tmpl w:val="9D88F8C0"/>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E410CAB"/>
    <w:multiLevelType w:val="hybridMultilevel"/>
    <w:tmpl w:val="A2A2CF48"/>
    <w:lvl w:ilvl="0" w:tplc="4D6484B6">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34575E1"/>
    <w:multiLevelType w:val="hybridMultilevel"/>
    <w:tmpl w:val="0D722824"/>
    <w:lvl w:ilvl="0" w:tplc="5882FD6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6E04F59"/>
    <w:multiLevelType w:val="hybridMultilevel"/>
    <w:tmpl w:val="8EB2A528"/>
    <w:lvl w:ilvl="0" w:tplc="0AC0E18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85C3F02"/>
    <w:multiLevelType w:val="hybridMultilevel"/>
    <w:tmpl w:val="57F609C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8D67B67"/>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CB04F2B"/>
    <w:multiLevelType w:val="hybridMultilevel"/>
    <w:tmpl w:val="D492683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DF74100"/>
    <w:multiLevelType w:val="hybridMultilevel"/>
    <w:tmpl w:val="9DC06D2A"/>
    <w:lvl w:ilvl="0" w:tplc="9BB61972">
      <w:start w:val="1"/>
      <w:numFmt w:val="decimal"/>
      <w:lvlText w:val="%1."/>
      <w:lvlJc w:val="left"/>
      <w:pPr>
        <w:tabs>
          <w:tab w:val="num" w:pos="540"/>
        </w:tabs>
        <w:ind w:left="54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F6349F6"/>
    <w:multiLevelType w:val="hybridMultilevel"/>
    <w:tmpl w:val="E01E8286"/>
    <w:lvl w:ilvl="0" w:tplc="E7346994">
      <w:start w:val="1"/>
      <w:numFmt w:val="decimal"/>
      <w:lvlText w:val="%1."/>
      <w:lvlJc w:val="left"/>
      <w:pPr>
        <w:ind w:left="1495" w:hanging="360"/>
      </w:pPr>
      <w:rPr>
        <w:rFonts w:ascii="Verdana" w:eastAsia="Times New Roman" w:hAnsi="Verdana" w:cs="TTE1771BD8t00"/>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71393617">
    <w:abstractNumId w:val="26"/>
  </w:num>
  <w:num w:numId="2" w16cid:durableId="167721672">
    <w:abstractNumId w:val="43"/>
  </w:num>
  <w:num w:numId="3" w16cid:durableId="103429518">
    <w:abstractNumId w:val="29"/>
  </w:num>
  <w:num w:numId="4" w16cid:durableId="264727191">
    <w:abstractNumId w:val="4"/>
  </w:num>
  <w:num w:numId="5" w16cid:durableId="1659766436">
    <w:abstractNumId w:val="38"/>
  </w:num>
  <w:num w:numId="6" w16cid:durableId="426318247">
    <w:abstractNumId w:val="15"/>
  </w:num>
  <w:num w:numId="7" w16cid:durableId="16197843">
    <w:abstractNumId w:val="12"/>
  </w:num>
  <w:num w:numId="8" w16cid:durableId="1619991349">
    <w:abstractNumId w:val="23"/>
  </w:num>
  <w:num w:numId="9" w16cid:durableId="271594887">
    <w:abstractNumId w:val="2"/>
  </w:num>
  <w:num w:numId="10" w16cid:durableId="1334147618">
    <w:abstractNumId w:val="46"/>
  </w:num>
  <w:num w:numId="11" w16cid:durableId="772745880">
    <w:abstractNumId w:val="30"/>
  </w:num>
  <w:num w:numId="12" w16cid:durableId="2056657016">
    <w:abstractNumId w:val="47"/>
  </w:num>
  <w:num w:numId="13" w16cid:durableId="918251880">
    <w:abstractNumId w:val="17"/>
  </w:num>
  <w:num w:numId="14" w16cid:durableId="497233252">
    <w:abstractNumId w:val="37"/>
  </w:num>
  <w:num w:numId="15" w16cid:durableId="638387945">
    <w:abstractNumId w:val="24"/>
  </w:num>
  <w:num w:numId="16" w16cid:durableId="790518426">
    <w:abstractNumId w:val="14"/>
  </w:num>
  <w:num w:numId="17" w16cid:durableId="748388137">
    <w:abstractNumId w:val="40"/>
  </w:num>
  <w:num w:numId="18" w16cid:durableId="1382173459">
    <w:abstractNumId w:val="19"/>
  </w:num>
  <w:num w:numId="19" w16cid:durableId="1161963599">
    <w:abstractNumId w:val="25"/>
  </w:num>
  <w:num w:numId="20" w16cid:durableId="977882628">
    <w:abstractNumId w:val="31"/>
  </w:num>
  <w:num w:numId="21" w16cid:durableId="1184250042">
    <w:abstractNumId w:val="34"/>
  </w:num>
  <w:num w:numId="22" w16cid:durableId="406613427">
    <w:abstractNumId w:val="20"/>
  </w:num>
  <w:num w:numId="23" w16cid:durableId="221865829">
    <w:abstractNumId w:val="0"/>
  </w:num>
  <w:num w:numId="24" w16cid:durableId="1836413940">
    <w:abstractNumId w:val="3"/>
  </w:num>
  <w:num w:numId="25" w16cid:durableId="1246525768">
    <w:abstractNumId w:val="13"/>
  </w:num>
  <w:num w:numId="26" w16cid:durableId="1223253339">
    <w:abstractNumId w:val="9"/>
  </w:num>
  <w:num w:numId="27" w16cid:durableId="5325887">
    <w:abstractNumId w:val="39"/>
  </w:num>
  <w:num w:numId="28" w16cid:durableId="1816876982">
    <w:abstractNumId w:val="10"/>
  </w:num>
  <w:num w:numId="29" w16cid:durableId="1635678759">
    <w:abstractNumId w:val="28"/>
  </w:num>
  <w:num w:numId="30" w16cid:durableId="1473519604">
    <w:abstractNumId w:val="35"/>
  </w:num>
  <w:num w:numId="31" w16cid:durableId="659578813">
    <w:abstractNumId w:val="5"/>
  </w:num>
  <w:num w:numId="32" w16cid:durableId="1219897475">
    <w:abstractNumId w:val="11"/>
  </w:num>
  <w:num w:numId="33" w16cid:durableId="1594704290">
    <w:abstractNumId w:val="33"/>
  </w:num>
  <w:num w:numId="34" w16cid:durableId="1151874364">
    <w:abstractNumId w:val="41"/>
  </w:num>
  <w:num w:numId="35" w16cid:durableId="416437761">
    <w:abstractNumId w:val="18"/>
  </w:num>
  <w:num w:numId="36" w16cid:durableId="9367931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888217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54451825">
    <w:abstractNumId w:val="44"/>
  </w:num>
  <w:num w:numId="39" w16cid:durableId="326321943">
    <w:abstractNumId w:val="21"/>
  </w:num>
  <w:num w:numId="40" w16cid:durableId="951133265">
    <w:abstractNumId w:val="42"/>
  </w:num>
  <w:num w:numId="41" w16cid:durableId="312219460">
    <w:abstractNumId w:val="6"/>
  </w:num>
  <w:num w:numId="42" w16cid:durableId="1481145165">
    <w:abstractNumId w:val="8"/>
  </w:num>
  <w:num w:numId="43" w16cid:durableId="1579629314">
    <w:abstractNumId w:val="1"/>
  </w:num>
  <w:num w:numId="44" w16cid:durableId="1654413237">
    <w:abstractNumId w:val="7"/>
  </w:num>
  <w:num w:numId="45" w16cid:durableId="182088029">
    <w:abstractNumId w:val="48"/>
  </w:num>
  <w:num w:numId="46" w16cid:durableId="862481008">
    <w:abstractNumId w:val="27"/>
  </w:num>
  <w:num w:numId="47" w16cid:durableId="2116175109">
    <w:abstractNumId w:val="45"/>
  </w:num>
  <w:num w:numId="48" w16cid:durableId="2038197275">
    <w:abstractNumId w:val="32"/>
  </w:num>
  <w:num w:numId="49" w16cid:durableId="6233772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CE2"/>
    <w:rsid w:val="00000999"/>
    <w:rsid w:val="00005B62"/>
    <w:rsid w:val="000065FB"/>
    <w:rsid w:val="00006ACE"/>
    <w:rsid w:val="00007AC8"/>
    <w:rsid w:val="00007FC2"/>
    <w:rsid w:val="00011570"/>
    <w:rsid w:val="000128F1"/>
    <w:rsid w:val="00014CA2"/>
    <w:rsid w:val="00015260"/>
    <w:rsid w:val="000163A9"/>
    <w:rsid w:val="000203E9"/>
    <w:rsid w:val="0002278F"/>
    <w:rsid w:val="00022AA1"/>
    <w:rsid w:val="000238E1"/>
    <w:rsid w:val="00024B83"/>
    <w:rsid w:val="00025B6F"/>
    <w:rsid w:val="00026FA8"/>
    <w:rsid w:val="00027CF0"/>
    <w:rsid w:val="00032122"/>
    <w:rsid w:val="000351BF"/>
    <w:rsid w:val="000372A7"/>
    <w:rsid w:val="0003763B"/>
    <w:rsid w:val="00040214"/>
    <w:rsid w:val="00041F21"/>
    <w:rsid w:val="0004293A"/>
    <w:rsid w:val="00043426"/>
    <w:rsid w:val="000445C5"/>
    <w:rsid w:val="00044B6A"/>
    <w:rsid w:val="00046273"/>
    <w:rsid w:val="000471E0"/>
    <w:rsid w:val="0005169B"/>
    <w:rsid w:val="00051C7D"/>
    <w:rsid w:val="00052AD9"/>
    <w:rsid w:val="00054E12"/>
    <w:rsid w:val="000614BB"/>
    <w:rsid w:val="000622EA"/>
    <w:rsid w:val="00062337"/>
    <w:rsid w:val="00062EFE"/>
    <w:rsid w:val="0006526F"/>
    <w:rsid w:val="000675CD"/>
    <w:rsid w:val="00070EEA"/>
    <w:rsid w:val="00072E7B"/>
    <w:rsid w:val="00074139"/>
    <w:rsid w:val="00074843"/>
    <w:rsid w:val="00074A19"/>
    <w:rsid w:val="00075869"/>
    <w:rsid w:val="00077D1A"/>
    <w:rsid w:val="000806D3"/>
    <w:rsid w:val="00080883"/>
    <w:rsid w:val="00080F45"/>
    <w:rsid w:val="00081702"/>
    <w:rsid w:val="00083450"/>
    <w:rsid w:val="0008487D"/>
    <w:rsid w:val="000854B5"/>
    <w:rsid w:val="000945AF"/>
    <w:rsid w:val="00094DD9"/>
    <w:rsid w:val="00097286"/>
    <w:rsid w:val="000A0CB8"/>
    <w:rsid w:val="000A63B9"/>
    <w:rsid w:val="000A6AA9"/>
    <w:rsid w:val="000B0626"/>
    <w:rsid w:val="000B07FB"/>
    <w:rsid w:val="000B2CA6"/>
    <w:rsid w:val="000B2EFD"/>
    <w:rsid w:val="000B3147"/>
    <w:rsid w:val="000B338B"/>
    <w:rsid w:val="000B3399"/>
    <w:rsid w:val="000B3D06"/>
    <w:rsid w:val="000B5E8F"/>
    <w:rsid w:val="000B61C6"/>
    <w:rsid w:val="000C0E83"/>
    <w:rsid w:val="000C212B"/>
    <w:rsid w:val="000C25D0"/>
    <w:rsid w:val="000C2946"/>
    <w:rsid w:val="000C3341"/>
    <w:rsid w:val="000C51B8"/>
    <w:rsid w:val="000C55C5"/>
    <w:rsid w:val="000C719E"/>
    <w:rsid w:val="000D0909"/>
    <w:rsid w:val="000D0F26"/>
    <w:rsid w:val="000D2336"/>
    <w:rsid w:val="000D3AFF"/>
    <w:rsid w:val="000D43C9"/>
    <w:rsid w:val="000D4964"/>
    <w:rsid w:val="000D64BF"/>
    <w:rsid w:val="000E1E39"/>
    <w:rsid w:val="000E22EC"/>
    <w:rsid w:val="000E336B"/>
    <w:rsid w:val="000E5037"/>
    <w:rsid w:val="000E55BA"/>
    <w:rsid w:val="000E71FB"/>
    <w:rsid w:val="000E7633"/>
    <w:rsid w:val="000E78C4"/>
    <w:rsid w:val="000F0C07"/>
    <w:rsid w:val="000F3201"/>
    <w:rsid w:val="000F38EE"/>
    <w:rsid w:val="000F552C"/>
    <w:rsid w:val="000F7FF0"/>
    <w:rsid w:val="001025A3"/>
    <w:rsid w:val="00103344"/>
    <w:rsid w:val="001047BE"/>
    <w:rsid w:val="00105DB2"/>
    <w:rsid w:val="00106968"/>
    <w:rsid w:val="00107C75"/>
    <w:rsid w:val="001103E2"/>
    <w:rsid w:val="001114C3"/>
    <w:rsid w:val="00111EDE"/>
    <w:rsid w:val="001151BB"/>
    <w:rsid w:val="00115DCD"/>
    <w:rsid w:val="001165D3"/>
    <w:rsid w:val="00117C88"/>
    <w:rsid w:val="0012342A"/>
    <w:rsid w:val="001253EC"/>
    <w:rsid w:val="00126482"/>
    <w:rsid w:val="00126B50"/>
    <w:rsid w:val="00127185"/>
    <w:rsid w:val="00127B6F"/>
    <w:rsid w:val="00130247"/>
    <w:rsid w:val="00131128"/>
    <w:rsid w:val="00132F28"/>
    <w:rsid w:val="0013301B"/>
    <w:rsid w:val="0013459F"/>
    <w:rsid w:val="00134603"/>
    <w:rsid w:val="001358DE"/>
    <w:rsid w:val="00135927"/>
    <w:rsid w:val="00136C11"/>
    <w:rsid w:val="00136EC2"/>
    <w:rsid w:val="00140CE7"/>
    <w:rsid w:val="00141A84"/>
    <w:rsid w:val="0014279E"/>
    <w:rsid w:val="00142C3F"/>
    <w:rsid w:val="00142F0F"/>
    <w:rsid w:val="00143512"/>
    <w:rsid w:val="0014428C"/>
    <w:rsid w:val="00145E42"/>
    <w:rsid w:val="001461FA"/>
    <w:rsid w:val="00150DB7"/>
    <w:rsid w:val="00151DCC"/>
    <w:rsid w:val="00152B0B"/>
    <w:rsid w:val="001537C1"/>
    <w:rsid w:val="00155A49"/>
    <w:rsid w:val="00156A5F"/>
    <w:rsid w:val="00161622"/>
    <w:rsid w:val="00161DE1"/>
    <w:rsid w:val="00163EEB"/>
    <w:rsid w:val="001666AD"/>
    <w:rsid w:val="00166AD0"/>
    <w:rsid w:val="0017264E"/>
    <w:rsid w:val="00174802"/>
    <w:rsid w:val="00174D4B"/>
    <w:rsid w:val="001755EA"/>
    <w:rsid w:val="001767AF"/>
    <w:rsid w:val="00176D17"/>
    <w:rsid w:val="0017727C"/>
    <w:rsid w:val="00180629"/>
    <w:rsid w:val="0018069E"/>
    <w:rsid w:val="001813B1"/>
    <w:rsid w:val="00182BFE"/>
    <w:rsid w:val="00184819"/>
    <w:rsid w:val="00190534"/>
    <w:rsid w:val="00191E64"/>
    <w:rsid w:val="001936A4"/>
    <w:rsid w:val="00193C35"/>
    <w:rsid w:val="00194A4D"/>
    <w:rsid w:val="001A0F0B"/>
    <w:rsid w:val="001A3173"/>
    <w:rsid w:val="001A4E84"/>
    <w:rsid w:val="001B174A"/>
    <w:rsid w:val="001B4FE4"/>
    <w:rsid w:val="001B5B72"/>
    <w:rsid w:val="001B5F80"/>
    <w:rsid w:val="001B76E4"/>
    <w:rsid w:val="001C0462"/>
    <w:rsid w:val="001C2626"/>
    <w:rsid w:val="001C6B34"/>
    <w:rsid w:val="001C6F49"/>
    <w:rsid w:val="001C76A2"/>
    <w:rsid w:val="001C773F"/>
    <w:rsid w:val="001D0E77"/>
    <w:rsid w:val="001D1586"/>
    <w:rsid w:val="001D22A1"/>
    <w:rsid w:val="001D2AAA"/>
    <w:rsid w:val="001D370F"/>
    <w:rsid w:val="001D5695"/>
    <w:rsid w:val="001D61E0"/>
    <w:rsid w:val="001E1CFD"/>
    <w:rsid w:val="001E1ECF"/>
    <w:rsid w:val="001E1F71"/>
    <w:rsid w:val="001E74EB"/>
    <w:rsid w:val="001F1C47"/>
    <w:rsid w:val="001F3EA2"/>
    <w:rsid w:val="001F4817"/>
    <w:rsid w:val="001F50FA"/>
    <w:rsid w:val="001F563A"/>
    <w:rsid w:val="001F5ADE"/>
    <w:rsid w:val="001F5B91"/>
    <w:rsid w:val="001F6C61"/>
    <w:rsid w:val="001F7100"/>
    <w:rsid w:val="001F74C3"/>
    <w:rsid w:val="002019B9"/>
    <w:rsid w:val="00201D6F"/>
    <w:rsid w:val="002028B3"/>
    <w:rsid w:val="00202B38"/>
    <w:rsid w:val="00202D45"/>
    <w:rsid w:val="0020357A"/>
    <w:rsid w:val="00203A76"/>
    <w:rsid w:val="00203BBD"/>
    <w:rsid w:val="00204BBB"/>
    <w:rsid w:val="0020609B"/>
    <w:rsid w:val="002112B0"/>
    <w:rsid w:val="00212EF4"/>
    <w:rsid w:val="002131F6"/>
    <w:rsid w:val="00213D89"/>
    <w:rsid w:val="0021556B"/>
    <w:rsid w:val="00215927"/>
    <w:rsid w:val="002165A0"/>
    <w:rsid w:val="002168D7"/>
    <w:rsid w:val="00220806"/>
    <w:rsid w:val="0022169C"/>
    <w:rsid w:val="00223E31"/>
    <w:rsid w:val="002242AA"/>
    <w:rsid w:val="0022594A"/>
    <w:rsid w:val="002316FD"/>
    <w:rsid w:val="00231A48"/>
    <w:rsid w:val="00231F20"/>
    <w:rsid w:val="00235244"/>
    <w:rsid w:val="00237090"/>
    <w:rsid w:val="002370CF"/>
    <w:rsid w:val="00241918"/>
    <w:rsid w:val="00241D24"/>
    <w:rsid w:val="002430AC"/>
    <w:rsid w:val="002446C9"/>
    <w:rsid w:val="002451ED"/>
    <w:rsid w:val="00247308"/>
    <w:rsid w:val="00251D62"/>
    <w:rsid w:val="00253261"/>
    <w:rsid w:val="0025352C"/>
    <w:rsid w:val="00254852"/>
    <w:rsid w:val="0025497A"/>
    <w:rsid w:val="002554FE"/>
    <w:rsid w:val="00255FBE"/>
    <w:rsid w:val="0026274F"/>
    <w:rsid w:val="00262C7F"/>
    <w:rsid w:val="002632C6"/>
    <w:rsid w:val="00263CDA"/>
    <w:rsid w:val="0026428F"/>
    <w:rsid w:val="00266329"/>
    <w:rsid w:val="00271570"/>
    <w:rsid w:val="00271C3D"/>
    <w:rsid w:val="002722E0"/>
    <w:rsid w:val="00272445"/>
    <w:rsid w:val="00274350"/>
    <w:rsid w:val="00274AC0"/>
    <w:rsid w:val="00276A73"/>
    <w:rsid w:val="00276FA9"/>
    <w:rsid w:val="00277700"/>
    <w:rsid w:val="00280D7C"/>
    <w:rsid w:val="00285EBF"/>
    <w:rsid w:val="00286619"/>
    <w:rsid w:val="002869CE"/>
    <w:rsid w:val="00287AAB"/>
    <w:rsid w:val="00287F3E"/>
    <w:rsid w:val="00293ED8"/>
    <w:rsid w:val="002A01C5"/>
    <w:rsid w:val="002A097C"/>
    <w:rsid w:val="002A0D5D"/>
    <w:rsid w:val="002A2263"/>
    <w:rsid w:val="002A301D"/>
    <w:rsid w:val="002A3FD3"/>
    <w:rsid w:val="002A467A"/>
    <w:rsid w:val="002A578D"/>
    <w:rsid w:val="002B06CE"/>
    <w:rsid w:val="002B14C7"/>
    <w:rsid w:val="002B2DE8"/>
    <w:rsid w:val="002B2FB9"/>
    <w:rsid w:val="002B40F3"/>
    <w:rsid w:val="002C08BC"/>
    <w:rsid w:val="002C0B84"/>
    <w:rsid w:val="002C0C33"/>
    <w:rsid w:val="002C1018"/>
    <w:rsid w:val="002C3F5A"/>
    <w:rsid w:val="002C6FAF"/>
    <w:rsid w:val="002D0770"/>
    <w:rsid w:val="002D3142"/>
    <w:rsid w:val="002D5071"/>
    <w:rsid w:val="002D5C39"/>
    <w:rsid w:val="002D6161"/>
    <w:rsid w:val="002D7B1B"/>
    <w:rsid w:val="002E0456"/>
    <w:rsid w:val="002E28A3"/>
    <w:rsid w:val="002E2EEF"/>
    <w:rsid w:val="002E45E5"/>
    <w:rsid w:val="002E49D8"/>
    <w:rsid w:val="002E569F"/>
    <w:rsid w:val="002E72B3"/>
    <w:rsid w:val="002F0237"/>
    <w:rsid w:val="002F073A"/>
    <w:rsid w:val="002F4331"/>
    <w:rsid w:val="002F649B"/>
    <w:rsid w:val="002F6940"/>
    <w:rsid w:val="00301076"/>
    <w:rsid w:val="00302062"/>
    <w:rsid w:val="00304334"/>
    <w:rsid w:val="00306E5A"/>
    <w:rsid w:val="00307788"/>
    <w:rsid w:val="00307951"/>
    <w:rsid w:val="003106C1"/>
    <w:rsid w:val="00310F5F"/>
    <w:rsid w:val="00310F80"/>
    <w:rsid w:val="00311B66"/>
    <w:rsid w:val="00312F49"/>
    <w:rsid w:val="00313990"/>
    <w:rsid w:val="00314685"/>
    <w:rsid w:val="00314D65"/>
    <w:rsid w:val="00316C95"/>
    <w:rsid w:val="00320E1A"/>
    <w:rsid w:val="00321097"/>
    <w:rsid w:val="00321BEF"/>
    <w:rsid w:val="003222E6"/>
    <w:rsid w:val="00323A51"/>
    <w:rsid w:val="00323D31"/>
    <w:rsid w:val="0032651E"/>
    <w:rsid w:val="003304E2"/>
    <w:rsid w:val="00330C6F"/>
    <w:rsid w:val="00331A69"/>
    <w:rsid w:val="0033260B"/>
    <w:rsid w:val="0033276D"/>
    <w:rsid w:val="00340328"/>
    <w:rsid w:val="00341030"/>
    <w:rsid w:val="00341D49"/>
    <w:rsid w:val="003420AF"/>
    <w:rsid w:val="003422AF"/>
    <w:rsid w:val="003423F6"/>
    <w:rsid w:val="003429A3"/>
    <w:rsid w:val="00342C0D"/>
    <w:rsid w:val="003436E4"/>
    <w:rsid w:val="00344CF2"/>
    <w:rsid w:val="003450C3"/>
    <w:rsid w:val="00345A16"/>
    <w:rsid w:val="00347ACE"/>
    <w:rsid w:val="00347BD3"/>
    <w:rsid w:val="00351743"/>
    <w:rsid w:val="003526AE"/>
    <w:rsid w:val="0035619B"/>
    <w:rsid w:val="00356CB6"/>
    <w:rsid w:val="00357A85"/>
    <w:rsid w:val="003611E3"/>
    <w:rsid w:val="0036573E"/>
    <w:rsid w:val="00367446"/>
    <w:rsid w:val="00367934"/>
    <w:rsid w:val="00371945"/>
    <w:rsid w:val="00372803"/>
    <w:rsid w:val="00372977"/>
    <w:rsid w:val="003730F5"/>
    <w:rsid w:val="003753EF"/>
    <w:rsid w:val="00375525"/>
    <w:rsid w:val="00375C12"/>
    <w:rsid w:val="00375D56"/>
    <w:rsid w:val="00380BE7"/>
    <w:rsid w:val="00380FD1"/>
    <w:rsid w:val="0038211E"/>
    <w:rsid w:val="003858BF"/>
    <w:rsid w:val="00386615"/>
    <w:rsid w:val="00391CB4"/>
    <w:rsid w:val="0039359D"/>
    <w:rsid w:val="00394DD9"/>
    <w:rsid w:val="00396AE6"/>
    <w:rsid w:val="003A2CC1"/>
    <w:rsid w:val="003A4453"/>
    <w:rsid w:val="003A44D6"/>
    <w:rsid w:val="003A4D75"/>
    <w:rsid w:val="003A5B84"/>
    <w:rsid w:val="003A6D01"/>
    <w:rsid w:val="003A7492"/>
    <w:rsid w:val="003A759F"/>
    <w:rsid w:val="003A7631"/>
    <w:rsid w:val="003B2D3C"/>
    <w:rsid w:val="003B45C3"/>
    <w:rsid w:val="003B66AB"/>
    <w:rsid w:val="003B750C"/>
    <w:rsid w:val="003C1E5C"/>
    <w:rsid w:val="003C29D0"/>
    <w:rsid w:val="003C36FA"/>
    <w:rsid w:val="003C3812"/>
    <w:rsid w:val="003C6D67"/>
    <w:rsid w:val="003C7F55"/>
    <w:rsid w:val="003D0345"/>
    <w:rsid w:val="003D7A36"/>
    <w:rsid w:val="003E0166"/>
    <w:rsid w:val="003E0AD4"/>
    <w:rsid w:val="003E33A5"/>
    <w:rsid w:val="003E61C3"/>
    <w:rsid w:val="003E733E"/>
    <w:rsid w:val="003F20E6"/>
    <w:rsid w:val="003F3199"/>
    <w:rsid w:val="003F404C"/>
    <w:rsid w:val="003F77FD"/>
    <w:rsid w:val="00400785"/>
    <w:rsid w:val="004038D2"/>
    <w:rsid w:val="00403934"/>
    <w:rsid w:val="004052DE"/>
    <w:rsid w:val="004077B4"/>
    <w:rsid w:val="00410318"/>
    <w:rsid w:val="00410901"/>
    <w:rsid w:val="004116F8"/>
    <w:rsid w:val="00412402"/>
    <w:rsid w:val="0041539D"/>
    <w:rsid w:val="0041581A"/>
    <w:rsid w:val="00416DEE"/>
    <w:rsid w:val="00417B00"/>
    <w:rsid w:val="00421672"/>
    <w:rsid w:val="0042227D"/>
    <w:rsid w:val="00425E19"/>
    <w:rsid w:val="004267D5"/>
    <w:rsid w:val="00427DB0"/>
    <w:rsid w:val="00435ACE"/>
    <w:rsid w:val="004412A2"/>
    <w:rsid w:val="00441337"/>
    <w:rsid w:val="004425C2"/>
    <w:rsid w:val="004455BD"/>
    <w:rsid w:val="004476A2"/>
    <w:rsid w:val="004477FF"/>
    <w:rsid w:val="0045098C"/>
    <w:rsid w:val="00450FE2"/>
    <w:rsid w:val="00452172"/>
    <w:rsid w:val="00452D80"/>
    <w:rsid w:val="00453367"/>
    <w:rsid w:val="004536D2"/>
    <w:rsid w:val="004606D3"/>
    <w:rsid w:val="00461F2E"/>
    <w:rsid w:val="00462D28"/>
    <w:rsid w:val="0046526C"/>
    <w:rsid w:val="00466835"/>
    <w:rsid w:val="00466CA4"/>
    <w:rsid w:val="00471F8D"/>
    <w:rsid w:val="004744E0"/>
    <w:rsid w:val="00475842"/>
    <w:rsid w:val="00475A99"/>
    <w:rsid w:val="00475F93"/>
    <w:rsid w:val="004762DF"/>
    <w:rsid w:val="00476F8D"/>
    <w:rsid w:val="004774E0"/>
    <w:rsid w:val="00480918"/>
    <w:rsid w:val="00481F17"/>
    <w:rsid w:val="00485375"/>
    <w:rsid w:val="0049081E"/>
    <w:rsid w:val="0049155B"/>
    <w:rsid w:val="00492203"/>
    <w:rsid w:val="00493F09"/>
    <w:rsid w:val="004951EC"/>
    <w:rsid w:val="0049590D"/>
    <w:rsid w:val="00497661"/>
    <w:rsid w:val="004976A6"/>
    <w:rsid w:val="004A1E76"/>
    <w:rsid w:val="004A3250"/>
    <w:rsid w:val="004A3C4D"/>
    <w:rsid w:val="004A6D50"/>
    <w:rsid w:val="004A764D"/>
    <w:rsid w:val="004B25AC"/>
    <w:rsid w:val="004B5000"/>
    <w:rsid w:val="004B6A62"/>
    <w:rsid w:val="004C0A7F"/>
    <w:rsid w:val="004C2423"/>
    <w:rsid w:val="004C4869"/>
    <w:rsid w:val="004C4A3A"/>
    <w:rsid w:val="004C4D43"/>
    <w:rsid w:val="004D0812"/>
    <w:rsid w:val="004D0F1B"/>
    <w:rsid w:val="004D1625"/>
    <w:rsid w:val="004D4538"/>
    <w:rsid w:val="004D49E3"/>
    <w:rsid w:val="004D5824"/>
    <w:rsid w:val="004D6F1E"/>
    <w:rsid w:val="004E31CF"/>
    <w:rsid w:val="004E684E"/>
    <w:rsid w:val="004F4C10"/>
    <w:rsid w:val="004F5178"/>
    <w:rsid w:val="004F5AE5"/>
    <w:rsid w:val="004F63E0"/>
    <w:rsid w:val="004F6C02"/>
    <w:rsid w:val="004F73D9"/>
    <w:rsid w:val="0050114E"/>
    <w:rsid w:val="00502D6C"/>
    <w:rsid w:val="00504296"/>
    <w:rsid w:val="00504DA0"/>
    <w:rsid w:val="00505086"/>
    <w:rsid w:val="00510D03"/>
    <w:rsid w:val="005132D1"/>
    <w:rsid w:val="00514155"/>
    <w:rsid w:val="00514EDE"/>
    <w:rsid w:val="00520D87"/>
    <w:rsid w:val="00521848"/>
    <w:rsid w:val="00522902"/>
    <w:rsid w:val="005254BE"/>
    <w:rsid w:val="0052644B"/>
    <w:rsid w:val="005268AE"/>
    <w:rsid w:val="00526CF2"/>
    <w:rsid w:val="00534DE8"/>
    <w:rsid w:val="00536E0B"/>
    <w:rsid w:val="00536F52"/>
    <w:rsid w:val="005375A9"/>
    <w:rsid w:val="00537F92"/>
    <w:rsid w:val="0054090B"/>
    <w:rsid w:val="00541636"/>
    <w:rsid w:val="00542AE2"/>
    <w:rsid w:val="00544AB2"/>
    <w:rsid w:val="00545B05"/>
    <w:rsid w:val="005460BB"/>
    <w:rsid w:val="0054631D"/>
    <w:rsid w:val="00546879"/>
    <w:rsid w:val="00547824"/>
    <w:rsid w:val="00550BD2"/>
    <w:rsid w:val="00554EFA"/>
    <w:rsid w:val="00554F38"/>
    <w:rsid w:val="00555765"/>
    <w:rsid w:val="00555C47"/>
    <w:rsid w:val="00555C93"/>
    <w:rsid w:val="0056165B"/>
    <w:rsid w:val="00561BDF"/>
    <w:rsid w:val="00561C5D"/>
    <w:rsid w:val="005624A6"/>
    <w:rsid w:val="00564F9C"/>
    <w:rsid w:val="00565FA1"/>
    <w:rsid w:val="0056638D"/>
    <w:rsid w:val="005702D4"/>
    <w:rsid w:val="0057250B"/>
    <w:rsid w:val="0057341E"/>
    <w:rsid w:val="00573688"/>
    <w:rsid w:val="00582985"/>
    <w:rsid w:val="00582A76"/>
    <w:rsid w:val="00582FF5"/>
    <w:rsid w:val="0058336D"/>
    <w:rsid w:val="00583963"/>
    <w:rsid w:val="0058485F"/>
    <w:rsid w:val="00586719"/>
    <w:rsid w:val="0058742E"/>
    <w:rsid w:val="00587EE8"/>
    <w:rsid w:val="005900A2"/>
    <w:rsid w:val="00590794"/>
    <w:rsid w:val="00591D9D"/>
    <w:rsid w:val="00592E88"/>
    <w:rsid w:val="0059317C"/>
    <w:rsid w:val="0059570B"/>
    <w:rsid w:val="00595DD1"/>
    <w:rsid w:val="00595E69"/>
    <w:rsid w:val="005964D0"/>
    <w:rsid w:val="005A2243"/>
    <w:rsid w:val="005A27A2"/>
    <w:rsid w:val="005A2A39"/>
    <w:rsid w:val="005A5ED3"/>
    <w:rsid w:val="005A6ED7"/>
    <w:rsid w:val="005B0777"/>
    <w:rsid w:val="005B1423"/>
    <w:rsid w:val="005B2267"/>
    <w:rsid w:val="005B4D15"/>
    <w:rsid w:val="005B7EF0"/>
    <w:rsid w:val="005C1E15"/>
    <w:rsid w:val="005C265C"/>
    <w:rsid w:val="005C33BB"/>
    <w:rsid w:val="005D272D"/>
    <w:rsid w:val="005D36AF"/>
    <w:rsid w:val="005D3DEB"/>
    <w:rsid w:val="005D4087"/>
    <w:rsid w:val="005D47FF"/>
    <w:rsid w:val="005D68D1"/>
    <w:rsid w:val="005E0239"/>
    <w:rsid w:val="005E15A0"/>
    <w:rsid w:val="005E2C9E"/>
    <w:rsid w:val="005E393A"/>
    <w:rsid w:val="005E7D03"/>
    <w:rsid w:val="005F2EB5"/>
    <w:rsid w:val="005F327D"/>
    <w:rsid w:val="005F3DC0"/>
    <w:rsid w:val="005F6973"/>
    <w:rsid w:val="00600B92"/>
    <w:rsid w:val="0060105E"/>
    <w:rsid w:val="00605489"/>
    <w:rsid w:val="006070AB"/>
    <w:rsid w:val="00610FD0"/>
    <w:rsid w:val="00612017"/>
    <w:rsid w:val="00612176"/>
    <w:rsid w:val="00613BEA"/>
    <w:rsid w:val="00615AD9"/>
    <w:rsid w:val="006206E3"/>
    <w:rsid w:val="006211CC"/>
    <w:rsid w:val="0063214B"/>
    <w:rsid w:val="006338CA"/>
    <w:rsid w:val="00633CE4"/>
    <w:rsid w:val="00636B7E"/>
    <w:rsid w:val="00640590"/>
    <w:rsid w:val="00640E23"/>
    <w:rsid w:val="00642F4C"/>
    <w:rsid w:val="00643069"/>
    <w:rsid w:val="00650968"/>
    <w:rsid w:val="00653011"/>
    <w:rsid w:val="0065374B"/>
    <w:rsid w:val="00653CC3"/>
    <w:rsid w:val="006558B7"/>
    <w:rsid w:val="00656367"/>
    <w:rsid w:val="00656651"/>
    <w:rsid w:val="00660363"/>
    <w:rsid w:val="00660AD8"/>
    <w:rsid w:val="00660B7D"/>
    <w:rsid w:val="00664703"/>
    <w:rsid w:val="00664DD7"/>
    <w:rsid w:val="006656B3"/>
    <w:rsid w:val="00665837"/>
    <w:rsid w:val="00665E3C"/>
    <w:rsid w:val="00666259"/>
    <w:rsid w:val="00670097"/>
    <w:rsid w:val="00673618"/>
    <w:rsid w:val="006739AF"/>
    <w:rsid w:val="006768F5"/>
    <w:rsid w:val="006849C2"/>
    <w:rsid w:val="00684F8E"/>
    <w:rsid w:val="00685DBC"/>
    <w:rsid w:val="00692625"/>
    <w:rsid w:val="00692DDD"/>
    <w:rsid w:val="00693954"/>
    <w:rsid w:val="006A0BA1"/>
    <w:rsid w:val="006A179C"/>
    <w:rsid w:val="006A226C"/>
    <w:rsid w:val="006A2525"/>
    <w:rsid w:val="006A44B8"/>
    <w:rsid w:val="006A487D"/>
    <w:rsid w:val="006A6111"/>
    <w:rsid w:val="006B0633"/>
    <w:rsid w:val="006B0F57"/>
    <w:rsid w:val="006B2A85"/>
    <w:rsid w:val="006B3995"/>
    <w:rsid w:val="006B7104"/>
    <w:rsid w:val="006C04A8"/>
    <w:rsid w:val="006C1763"/>
    <w:rsid w:val="006C1C29"/>
    <w:rsid w:val="006C36CE"/>
    <w:rsid w:val="006D08E5"/>
    <w:rsid w:val="006D510E"/>
    <w:rsid w:val="006D5E34"/>
    <w:rsid w:val="006E2681"/>
    <w:rsid w:val="006E3D93"/>
    <w:rsid w:val="006E6045"/>
    <w:rsid w:val="006E7F16"/>
    <w:rsid w:val="006F19DC"/>
    <w:rsid w:val="006F22B6"/>
    <w:rsid w:val="006F23D1"/>
    <w:rsid w:val="006F4E7F"/>
    <w:rsid w:val="006F6512"/>
    <w:rsid w:val="00702EA8"/>
    <w:rsid w:val="0070347D"/>
    <w:rsid w:val="00704792"/>
    <w:rsid w:val="00705605"/>
    <w:rsid w:val="00705F26"/>
    <w:rsid w:val="00706431"/>
    <w:rsid w:val="00706B07"/>
    <w:rsid w:val="0071374A"/>
    <w:rsid w:val="00714031"/>
    <w:rsid w:val="007147EE"/>
    <w:rsid w:val="007168F2"/>
    <w:rsid w:val="00717C4E"/>
    <w:rsid w:val="00720F49"/>
    <w:rsid w:val="007213D4"/>
    <w:rsid w:val="007217C8"/>
    <w:rsid w:val="00726E43"/>
    <w:rsid w:val="00727EC8"/>
    <w:rsid w:val="00731B21"/>
    <w:rsid w:val="007325FD"/>
    <w:rsid w:val="007331E7"/>
    <w:rsid w:val="00733745"/>
    <w:rsid w:val="0073448E"/>
    <w:rsid w:val="00734DBB"/>
    <w:rsid w:val="00735970"/>
    <w:rsid w:val="007371E3"/>
    <w:rsid w:val="00742026"/>
    <w:rsid w:val="0074268C"/>
    <w:rsid w:val="00745504"/>
    <w:rsid w:val="00745CCC"/>
    <w:rsid w:val="00750634"/>
    <w:rsid w:val="00750AE5"/>
    <w:rsid w:val="00751A04"/>
    <w:rsid w:val="007533BB"/>
    <w:rsid w:val="00754E88"/>
    <w:rsid w:val="00755F4E"/>
    <w:rsid w:val="00764614"/>
    <w:rsid w:val="00764B87"/>
    <w:rsid w:val="00765116"/>
    <w:rsid w:val="007670B1"/>
    <w:rsid w:val="00767BAD"/>
    <w:rsid w:val="0077042A"/>
    <w:rsid w:val="0077061C"/>
    <w:rsid w:val="00772440"/>
    <w:rsid w:val="007726DB"/>
    <w:rsid w:val="007732D4"/>
    <w:rsid w:val="00773D71"/>
    <w:rsid w:val="007763E3"/>
    <w:rsid w:val="00777685"/>
    <w:rsid w:val="00777784"/>
    <w:rsid w:val="00777848"/>
    <w:rsid w:val="00777D38"/>
    <w:rsid w:val="007809EB"/>
    <w:rsid w:val="0078281E"/>
    <w:rsid w:val="007833EA"/>
    <w:rsid w:val="007841F6"/>
    <w:rsid w:val="0078439D"/>
    <w:rsid w:val="00790E2E"/>
    <w:rsid w:val="00791722"/>
    <w:rsid w:val="00791A7C"/>
    <w:rsid w:val="0079217E"/>
    <w:rsid w:val="007922C0"/>
    <w:rsid w:val="00794830"/>
    <w:rsid w:val="007949B7"/>
    <w:rsid w:val="00796AAD"/>
    <w:rsid w:val="00796BE7"/>
    <w:rsid w:val="00797188"/>
    <w:rsid w:val="007973C7"/>
    <w:rsid w:val="007A3203"/>
    <w:rsid w:val="007A4044"/>
    <w:rsid w:val="007A64F3"/>
    <w:rsid w:val="007B2E35"/>
    <w:rsid w:val="007B445F"/>
    <w:rsid w:val="007B4C00"/>
    <w:rsid w:val="007B52EE"/>
    <w:rsid w:val="007B6B41"/>
    <w:rsid w:val="007C1773"/>
    <w:rsid w:val="007C2789"/>
    <w:rsid w:val="007C3737"/>
    <w:rsid w:val="007C3AD7"/>
    <w:rsid w:val="007C3CD7"/>
    <w:rsid w:val="007C71C2"/>
    <w:rsid w:val="007D32A0"/>
    <w:rsid w:val="007D360C"/>
    <w:rsid w:val="007D3D00"/>
    <w:rsid w:val="007D46D9"/>
    <w:rsid w:val="007D562A"/>
    <w:rsid w:val="007D6471"/>
    <w:rsid w:val="007D65F5"/>
    <w:rsid w:val="007D7022"/>
    <w:rsid w:val="007D732A"/>
    <w:rsid w:val="007E00C0"/>
    <w:rsid w:val="007E02B4"/>
    <w:rsid w:val="007E07DC"/>
    <w:rsid w:val="007E11D9"/>
    <w:rsid w:val="007F0C5E"/>
    <w:rsid w:val="007F11DD"/>
    <w:rsid w:val="007F306D"/>
    <w:rsid w:val="007F3B50"/>
    <w:rsid w:val="007F3C11"/>
    <w:rsid w:val="0080093A"/>
    <w:rsid w:val="008054DD"/>
    <w:rsid w:val="00807945"/>
    <w:rsid w:val="008079CE"/>
    <w:rsid w:val="008117AC"/>
    <w:rsid w:val="008131D1"/>
    <w:rsid w:val="00816202"/>
    <w:rsid w:val="00820041"/>
    <w:rsid w:val="008222C2"/>
    <w:rsid w:val="00823FF7"/>
    <w:rsid w:val="008245EB"/>
    <w:rsid w:val="00826436"/>
    <w:rsid w:val="00826BB2"/>
    <w:rsid w:val="00827D88"/>
    <w:rsid w:val="00830CB8"/>
    <w:rsid w:val="00830F62"/>
    <w:rsid w:val="00831B18"/>
    <w:rsid w:val="008324B7"/>
    <w:rsid w:val="00832701"/>
    <w:rsid w:val="008327EE"/>
    <w:rsid w:val="00832A58"/>
    <w:rsid w:val="0083398D"/>
    <w:rsid w:val="00835A2E"/>
    <w:rsid w:val="00836126"/>
    <w:rsid w:val="0083617F"/>
    <w:rsid w:val="00837A40"/>
    <w:rsid w:val="00841E93"/>
    <w:rsid w:val="0084449E"/>
    <w:rsid w:val="0084483A"/>
    <w:rsid w:val="008468DD"/>
    <w:rsid w:val="008476FD"/>
    <w:rsid w:val="0085091C"/>
    <w:rsid w:val="008515AC"/>
    <w:rsid w:val="00852EDA"/>
    <w:rsid w:val="008550FC"/>
    <w:rsid w:val="008609B9"/>
    <w:rsid w:val="00864A38"/>
    <w:rsid w:val="00864F74"/>
    <w:rsid w:val="00865EE2"/>
    <w:rsid w:val="008675D2"/>
    <w:rsid w:val="00867B79"/>
    <w:rsid w:val="00870F1B"/>
    <w:rsid w:val="008711E1"/>
    <w:rsid w:val="00872293"/>
    <w:rsid w:val="008832BD"/>
    <w:rsid w:val="0088338D"/>
    <w:rsid w:val="0088513D"/>
    <w:rsid w:val="008858FF"/>
    <w:rsid w:val="00885EBD"/>
    <w:rsid w:val="00890846"/>
    <w:rsid w:val="008909C8"/>
    <w:rsid w:val="0089171B"/>
    <w:rsid w:val="0089323C"/>
    <w:rsid w:val="0089701A"/>
    <w:rsid w:val="008A0871"/>
    <w:rsid w:val="008A17D2"/>
    <w:rsid w:val="008A1824"/>
    <w:rsid w:val="008A2220"/>
    <w:rsid w:val="008A2ACB"/>
    <w:rsid w:val="008A2D11"/>
    <w:rsid w:val="008A2E4F"/>
    <w:rsid w:val="008A4810"/>
    <w:rsid w:val="008A5615"/>
    <w:rsid w:val="008B185B"/>
    <w:rsid w:val="008B4183"/>
    <w:rsid w:val="008B44B3"/>
    <w:rsid w:val="008B60B4"/>
    <w:rsid w:val="008B63EB"/>
    <w:rsid w:val="008B6F14"/>
    <w:rsid w:val="008B71F8"/>
    <w:rsid w:val="008C07D8"/>
    <w:rsid w:val="008C0AF9"/>
    <w:rsid w:val="008C149F"/>
    <w:rsid w:val="008C3D4F"/>
    <w:rsid w:val="008C3E49"/>
    <w:rsid w:val="008C3E7B"/>
    <w:rsid w:val="008C44B6"/>
    <w:rsid w:val="008C4CEF"/>
    <w:rsid w:val="008D05AB"/>
    <w:rsid w:val="008D1CCF"/>
    <w:rsid w:val="008D2CD9"/>
    <w:rsid w:val="008D6274"/>
    <w:rsid w:val="008D7320"/>
    <w:rsid w:val="008E0A98"/>
    <w:rsid w:val="008E1641"/>
    <w:rsid w:val="008E22C6"/>
    <w:rsid w:val="008E2A02"/>
    <w:rsid w:val="008E3334"/>
    <w:rsid w:val="008E61FB"/>
    <w:rsid w:val="008E71D2"/>
    <w:rsid w:val="008E77C8"/>
    <w:rsid w:val="008F022A"/>
    <w:rsid w:val="008F55CE"/>
    <w:rsid w:val="008F7210"/>
    <w:rsid w:val="008F73A3"/>
    <w:rsid w:val="00900CD3"/>
    <w:rsid w:val="00905C82"/>
    <w:rsid w:val="00906345"/>
    <w:rsid w:val="00907821"/>
    <w:rsid w:val="00910C74"/>
    <w:rsid w:val="0091124B"/>
    <w:rsid w:val="009119EF"/>
    <w:rsid w:val="00911A80"/>
    <w:rsid w:val="0091292B"/>
    <w:rsid w:val="00915567"/>
    <w:rsid w:val="009157BD"/>
    <w:rsid w:val="00920067"/>
    <w:rsid w:val="009208F2"/>
    <w:rsid w:val="00920A90"/>
    <w:rsid w:val="00921881"/>
    <w:rsid w:val="00923AC8"/>
    <w:rsid w:val="0092784D"/>
    <w:rsid w:val="00930D46"/>
    <w:rsid w:val="009311EC"/>
    <w:rsid w:val="00931DFF"/>
    <w:rsid w:val="00933E63"/>
    <w:rsid w:val="00934E8C"/>
    <w:rsid w:val="009351C0"/>
    <w:rsid w:val="00936E5A"/>
    <w:rsid w:val="009371C9"/>
    <w:rsid w:val="009374C1"/>
    <w:rsid w:val="009407C6"/>
    <w:rsid w:val="00940D5E"/>
    <w:rsid w:val="00945597"/>
    <w:rsid w:val="00945AF5"/>
    <w:rsid w:val="00946760"/>
    <w:rsid w:val="009502CB"/>
    <w:rsid w:val="00951BF9"/>
    <w:rsid w:val="00954CB8"/>
    <w:rsid w:val="00955CF5"/>
    <w:rsid w:val="009565F4"/>
    <w:rsid w:val="009577C4"/>
    <w:rsid w:val="009615A0"/>
    <w:rsid w:val="00961AB8"/>
    <w:rsid w:val="009635E1"/>
    <w:rsid w:val="00966631"/>
    <w:rsid w:val="00967FFE"/>
    <w:rsid w:val="009709AE"/>
    <w:rsid w:val="00972BB3"/>
    <w:rsid w:val="00972CB7"/>
    <w:rsid w:val="00975543"/>
    <w:rsid w:val="009756B1"/>
    <w:rsid w:val="00980C44"/>
    <w:rsid w:val="00982204"/>
    <w:rsid w:val="0098293A"/>
    <w:rsid w:val="00982C91"/>
    <w:rsid w:val="00983D19"/>
    <w:rsid w:val="00991CA8"/>
    <w:rsid w:val="00991DB6"/>
    <w:rsid w:val="00992256"/>
    <w:rsid w:val="00995935"/>
    <w:rsid w:val="009961AA"/>
    <w:rsid w:val="0099654C"/>
    <w:rsid w:val="009970B0"/>
    <w:rsid w:val="009970F2"/>
    <w:rsid w:val="009A1033"/>
    <w:rsid w:val="009A139C"/>
    <w:rsid w:val="009A19A6"/>
    <w:rsid w:val="009A3DE7"/>
    <w:rsid w:val="009A47B4"/>
    <w:rsid w:val="009A4A34"/>
    <w:rsid w:val="009A4B26"/>
    <w:rsid w:val="009A5A8C"/>
    <w:rsid w:val="009B0C1A"/>
    <w:rsid w:val="009B3818"/>
    <w:rsid w:val="009C003C"/>
    <w:rsid w:val="009C096C"/>
    <w:rsid w:val="009C3C75"/>
    <w:rsid w:val="009C46E4"/>
    <w:rsid w:val="009C5127"/>
    <w:rsid w:val="009C5956"/>
    <w:rsid w:val="009C63C6"/>
    <w:rsid w:val="009C7C4E"/>
    <w:rsid w:val="009D0156"/>
    <w:rsid w:val="009D4813"/>
    <w:rsid w:val="009E2868"/>
    <w:rsid w:val="009E2FE1"/>
    <w:rsid w:val="009E3F9E"/>
    <w:rsid w:val="009E670C"/>
    <w:rsid w:val="009E67AE"/>
    <w:rsid w:val="009F19CD"/>
    <w:rsid w:val="009F1EEB"/>
    <w:rsid w:val="009F2DCE"/>
    <w:rsid w:val="009F3749"/>
    <w:rsid w:val="009F5F1E"/>
    <w:rsid w:val="009F797B"/>
    <w:rsid w:val="00A032FF"/>
    <w:rsid w:val="00A0379A"/>
    <w:rsid w:val="00A045B6"/>
    <w:rsid w:val="00A06197"/>
    <w:rsid w:val="00A10053"/>
    <w:rsid w:val="00A10AF6"/>
    <w:rsid w:val="00A12B4D"/>
    <w:rsid w:val="00A131A2"/>
    <w:rsid w:val="00A136A5"/>
    <w:rsid w:val="00A14513"/>
    <w:rsid w:val="00A14FBF"/>
    <w:rsid w:val="00A210E8"/>
    <w:rsid w:val="00A2257C"/>
    <w:rsid w:val="00A22BB5"/>
    <w:rsid w:val="00A2450A"/>
    <w:rsid w:val="00A27A7C"/>
    <w:rsid w:val="00A3148D"/>
    <w:rsid w:val="00A348A8"/>
    <w:rsid w:val="00A378EF"/>
    <w:rsid w:val="00A37ECA"/>
    <w:rsid w:val="00A45042"/>
    <w:rsid w:val="00A46789"/>
    <w:rsid w:val="00A46D21"/>
    <w:rsid w:val="00A4759E"/>
    <w:rsid w:val="00A50688"/>
    <w:rsid w:val="00A51173"/>
    <w:rsid w:val="00A5291F"/>
    <w:rsid w:val="00A52AC4"/>
    <w:rsid w:val="00A537EB"/>
    <w:rsid w:val="00A545C7"/>
    <w:rsid w:val="00A5616C"/>
    <w:rsid w:val="00A564C9"/>
    <w:rsid w:val="00A600E9"/>
    <w:rsid w:val="00A6190F"/>
    <w:rsid w:val="00A628BD"/>
    <w:rsid w:val="00A64106"/>
    <w:rsid w:val="00A70088"/>
    <w:rsid w:val="00A70CC0"/>
    <w:rsid w:val="00A711CE"/>
    <w:rsid w:val="00A767ED"/>
    <w:rsid w:val="00A80A00"/>
    <w:rsid w:val="00A816B5"/>
    <w:rsid w:val="00A81767"/>
    <w:rsid w:val="00A81F93"/>
    <w:rsid w:val="00A81FAB"/>
    <w:rsid w:val="00A857E8"/>
    <w:rsid w:val="00A8786F"/>
    <w:rsid w:val="00A87946"/>
    <w:rsid w:val="00A97114"/>
    <w:rsid w:val="00A976BC"/>
    <w:rsid w:val="00AA2057"/>
    <w:rsid w:val="00AA4F0D"/>
    <w:rsid w:val="00AB067B"/>
    <w:rsid w:val="00AB06C9"/>
    <w:rsid w:val="00AB08CD"/>
    <w:rsid w:val="00AB219E"/>
    <w:rsid w:val="00AB3247"/>
    <w:rsid w:val="00AB656F"/>
    <w:rsid w:val="00AB778A"/>
    <w:rsid w:val="00AC0615"/>
    <w:rsid w:val="00AC21B7"/>
    <w:rsid w:val="00AC25FB"/>
    <w:rsid w:val="00AC409F"/>
    <w:rsid w:val="00AC7714"/>
    <w:rsid w:val="00AC7FB4"/>
    <w:rsid w:val="00AD39B8"/>
    <w:rsid w:val="00AD46BD"/>
    <w:rsid w:val="00AD4856"/>
    <w:rsid w:val="00AD4CCA"/>
    <w:rsid w:val="00AD52FF"/>
    <w:rsid w:val="00AD597D"/>
    <w:rsid w:val="00AD668C"/>
    <w:rsid w:val="00AE0569"/>
    <w:rsid w:val="00AE0E77"/>
    <w:rsid w:val="00AE137C"/>
    <w:rsid w:val="00AE18F2"/>
    <w:rsid w:val="00AE5A38"/>
    <w:rsid w:val="00AE7952"/>
    <w:rsid w:val="00AF10EE"/>
    <w:rsid w:val="00AF1638"/>
    <w:rsid w:val="00AF28A4"/>
    <w:rsid w:val="00AF492D"/>
    <w:rsid w:val="00AF6D82"/>
    <w:rsid w:val="00AF7134"/>
    <w:rsid w:val="00B001EF"/>
    <w:rsid w:val="00B04A23"/>
    <w:rsid w:val="00B05230"/>
    <w:rsid w:val="00B06CE5"/>
    <w:rsid w:val="00B1194F"/>
    <w:rsid w:val="00B11957"/>
    <w:rsid w:val="00B11CE2"/>
    <w:rsid w:val="00B128CA"/>
    <w:rsid w:val="00B13DCD"/>
    <w:rsid w:val="00B15349"/>
    <w:rsid w:val="00B1634A"/>
    <w:rsid w:val="00B20205"/>
    <w:rsid w:val="00B2034F"/>
    <w:rsid w:val="00B214B5"/>
    <w:rsid w:val="00B22386"/>
    <w:rsid w:val="00B227A6"/>
    <w:rsid w:val="00B22C6B"/>
    <w:rsid w:val="00B2311C"/>
    <w:rsid w:val="00B24EE4"/>
    <w:rsid w:val="00B25609"/>
    <w:rsid w:val="00B2642F"/>
    <w:rsid w:val="00B272A1"/>
    <w:rsid w:val="00B27E9D"/>
    <w:rsid w:val="00B30E98"/>
    <w:rsid w:val="00B31363"/>
    <w:rsid w:val="00B31D05"/>
    <w:rsid w:val="00B320A1"/>
    <w:rsid w:val="00B33864"/>
    <w:rsid w:val="00B341B8"/>
    <w:rsid w:val="00B355BF"/>
    <w:rsid w:val="00B36C63"/>
    <w:rsid w:val="00B3768B"/>
    <w:rsid w:val="00B4124D"/>
    <w:rsid w:val="00B43829"/>
    <w:rsid w:val="00B5478A"/>
    <w:rsid w:val="00B55EB4"/>
    <w:rsid w:val="00B55EBE"/>
    <w:rsid w:val="00B5624E"/>
    <w:rsid w:val="00B56FDC"/>
    <w:rsid w:val="00B57EB6"/>
    <w:rsid w:val="00B61EF8"/>
    <w:rsid w:val="00B62639"/>
    <w:rsid w:val="00B63D6B"/>
    <w:rsid w:val="00B65CA0"/>
    <w:rsid w:val="00B66B59"/>
    <w:rsid w:val="00B66C92"/>
    <w:rsid w:val="00B6708C"/>
    <w:rsid w:val="00B6792A"/>
    <w:rsid w:val="00B71B6F"/>
    <w:rsid w:val="00B72CE3"/>
    <w:rsid w:val="00B73102"/>
    <w:rsid w:val="00B75AE8"/>
    <w:rsid w:val="00B7624F"/>
    <w:rsid w:val="00B76444"/>
    <w:rsid w:val="00B772BF"/>
    <w:rsid w:val="00B81057"/>
    <w:rsid w:val="00B825C2"/>
    <w:rsid w:val="00B83F72"/>
    <w:rsid w:val="00B86C54"/>
    <w:rsid w:val="00B874BF"/>
    <w:rsid w:val="00B917E6"/>
    <w:rsid w:val="00B926AB"/>
    <w:rsid w:val="00B92947"/>
    <w:rsid w:val="00B9371E"/>
    <w:rsid w:val="00B954CE"/>
    <w:rsid w:val="00B96020"/>
    <w:rsid w:val="00B9735D"/>
    <w:rsid w:val="00BA3391"/>
    <w:rsid w:val="00BA4733"/>
    <w:rsid w:val="00BB05A8"/>
    <w:rsid w:val="00BB4948"/>
    <w:rsid w:val="00BB65C8"/>
    <w:rsid w:val="00BB70A4"/>
    <w:rsid w:val="00BB732A"/>
    <w:rsid w:val="00BB778D"/>
    <w:rsid w:val="00BB7816"/>
    <w:rsid w:val="00BC119B"/>
    <w:rsid w:val="00BC368C"/>
    <w:rsid w:val="00BC4502"/>
    <w:rsid w:val="00BC4BF3"/>
    <w:rsid w:val="00BC6A59"/>
    <w:rsid w:val="00BC77FD"/>
    <w:rsid w:val="00BD3BAD"/>
    <w:rsid w:val="00BD3F5D"/>
    <w:rsid w:val="00BD421C"/>
    <w:rsid w:val="00BD4F78"/>
    <w:rsid w:val="00BD55DD"/>
    <w:rsid w:val="00BD5DAB"/>
    <w:rsid w:val="00BD6465"/>
    <w:rsid w:val="00BD68DD"/>
    <w:rsid w:val="00BD7BDC"/>
    <w:rsid w:val="00BE086E"/>
    <w:rsid w:val="00BE18AE"/>
    <w:rsid w:val="00BE372D"/>
    <w:rsid w:val="00BE65DB"/>
    <w:rsid w:val="00BE7228"/>
    <w:rsid w:val="00BE77CF"/>
    <w:rsid w:val="00BE7922"/>
    <w:rsid w:val="00BF02E5"/>
    <w:rsid w:val="00BF06C9"/>
    <w:rsid w:val="00BF2AAC"/>
    <w:rsid w:val="00BF3229"/>
    <w:rsid w:val="00BF3DDD"/>
    <w:rsid w:val="00BF4DF9"/>
    <w:rsid w:val="00C0159D"/>
    <w:rsid w:val="00C06FE4"/>
    <w:rsid w:val="00C0758B"/>
    <w:rsid w:val="00C14B73"/>
    <w:rsid w:val="00C16306"/>
    <w:rsid w:val="00C16E9E"/>
    <w:rsid w:val="00C1777C"/>
    <w:rsid w:val="00C207A4"/>
    <w:rsid w:val="00C20F66"/>
    <w:rsid w:val="00C210DE"/>
    <w:rsid w:val="00C24338"/>
    <w:rsid w:val="00C24430"/>
    <w:rsid w:val="00C25C41"/>
    <w:rsid w:val="00C31421"/>
    <w:rsid w:val="00C35463"/>
    <w:rsid w:val="00C37A08"/>
    <w:rsid w:val="00C40411"/>
    <w:rsid w:val="00C40C5C"/>
    <w:rsid w:val="00C4438C"/>
    <w:rsid w:val="00C45E4F"/>
    <w:rsid w:val="00C46553"/>
    <w:rsid w:val="00C46BBC"/>
    <w:rsid w:val="00C501FE"/>
    <w:rsid w:val="00C50407"/>
    <w:rsid w:val="00C51704"/>
    <w:rsid w:val="00C542C1"/>
    <w:rsid w:val="00C549FB"/>
    <w:rsid w:val="00C6002A"/>
    <w:rsid w:val="00C60287"/>
    <w:rsid w:val="00C60BAE"/>
    <w:rsid w:val="00C60E45"/>
    <w:rsid w:val="00C622A4"/>
    <w:rsid w:val="00C642E0"/>
    <w:rsid w:val="00C6588F"/>
    <w:rsid w:val="00C70011"/>
    <w:rsid w:val="00C7038E"/>
    <w:rsid w:val="00C72C1B"/>
    <w:rsid w:val="00C732E2"/>
    <w:rsid w:val="00C759EF"/>
    <w:rsid w:val="00C8097B"/>
    <w:rsid w:val="00C81DD1"/>
    <w:rsid w:val="00C838E3"/>
    <w:rsid w:val="00C8435A"/>
    <w:rsid w:val="00C850BB"/>
    <w:rsid w:val="00C87185"/>
    <w:rsid w:val="00C9064B"/>
    <w:rsid w:val="00C91801"/>
    <w:rsid w:val="00C91DC7"/>
    <w:rsid w:val="00C921B1"/>
    <w:rsid w:val="00C94215"/>
    <w:rsid w:val="00C95C65"/>
    <w:rsid w:val="00C95F7A"/>
    <w:rsid w:val="00C9674B"/>
    <w:rsid w:val="00CA06D6"/>
    <w:rsid w:val="00CA212A"/>
    <w:rsid w:val="00CA2DB8"/>
    <w:rsid w:val="00CA2FA0"/>
    <w:rsid w:val="00CA55C3"/>
    <w:rsid w:val="00CA5891"/>
    <w:rsid w:val="00CA5AC9"/>
    <w:rsid w:val="00CA5C1A"/>
    <w:rsid w:val="00CA5D72"/>
    <w:rsid w:val="00CA6D7D"/>
    <w:rsid w:val="00CA7C1B"/>
    <w:rsid w:val="00CB364D"/>
    <w:rsid w:val="00CB50B3"/>
    <w:rsid w:val="00CB54E3"/>
    <w:rsid w:val="00CB7EA1"/>
    <w:rsid w:val="00CC118E"/>
    <w:rsid w:val="00CC2CE1"/>
    <w:rsid w:val="00CC3104"/>
    <w:rsid w:val="00CC4E1B"/>
    <w:rsid w:val="00CC65D9"/>
    <w:rsid w:val="00CD4CA1"/>
    <w:rsid w:val="00CD52DA"/>
    <w:rsid w:val="00CD68D8"/>
    <w:rsid w:val="00CD6AB4"/>
    <w:rsid w:val="00CD6ACE"/>
    <w:rsid w:val="00CD7D0B"/>
    <w:rsid w:val="00CE113D"/>
    <w:rsid w:val="00CE4C2D"/>
    <w:rsid w:val="00CE5228"/>
    <w:rsid w:val="00CF3E14"/>
    <w:rsid w:val="00D00BB6"/>
    <w:rsid w:val="00D0134B"/>
    <w:rsid w:val="00D018AA"/>
    <w:rsid w:val="00D01CC5"/>
    <w:rsid w:val="00D01DDD"/>
    <w:rsid w:val="00D02BD7"/>
    <w:rsid w:val="00D047A3"/>
    <w:rsid w:val="00D049EA"/>
    <w:rsid w:val="00D05062"/>
    <w:rsid w:val="00D052C0"/>
    <w:rsid w:val="00D07FCB"/>
    <w:rsid w:val="00D1023C"/>
    <w:rsid w:val="00D106C0"/>
    <w:rsid w:val="00D14536"/>
    <w:rsid w:val="00D145F8"/>
    <w:rsid w:val="00D14795"/>
    <w:rsid w:val="00D16ABC"/>
    <w:rsid w:val="00D213AC"/>
    <w:rsid w:val="00D2238B"/>
    <w:rsid w:val="00D23E59"/>
    <w:rsid w:val="00D242F1"/>
    <w:rsid w:val="00D24C45"/>
    <w:rsid w:val="00D25638"/>
    <w:rsid w:val="00D271C1"/>
    <w:rsid w:val="00D309AA"/>
    <w:rsid w:val="00D31353"/>
    <w:rsid w:val="00D3176B"/>
    <w:rsid w:val="00D321B5"/>
    <w:rsid w:val="00D3337F"/>
    <w:rsid w:val="00D420B6"/>
    <w:rsid w:val="00D42368"/>
    <w:rsid w:val="00D46B3F"/>
    <w:rsid w:val="00D502C3"/>
    <w:rsid w:val="00D52072"/>
    <w:rsid w:val="00D541AF"/>
    <w:rsid w:val="00D56924"/>
    <w:rsid w:val="00D571F6"/>
    <w:rsid w:val="00D574C3"/>
    <w:rsid w:val="00D61506"/>
    <w:rsid w:val="00D615C2"/>
    <w:rsid w:val="00D635E6"/>
    <w:rsid w:val="00D64EAA"/>
    <w:rsid w:val="00D656C9"/>
    <w:rsid w:val="00D66A54"/>
    <w:rsid w:val="00D66AB5"/>
    <w:rsid w:val="00D67B1A"/>
    <w:rsid w:val="00D7365D"/>
    <w:rsid w:val="00D742A2"/>
    <w:rsid w:val="00D7661B"/>
    <w:rsid w:val="00D80A11"/>
    <w:rsid w:val="00D81667"/>
    <w:rsid w:val="00D8185A"/>
    <w:rsid w:val="00D83F38"/>
    <w:rsid w:val="00D85698"/>
    <w:rsid w:val="00D86820"/>
    <w:rsid w:val="00D86C91"/>
    <w:rsid w:val="00D90876"/>
    <w:rsid w:val="00D909FD"/>
    <w:rsid w:val="00D93180"/>
    <w:rsid w:val="00D93ADE"/>
    <w:rsid w:val="00D960E6"/>
    <w:rsid w:val="00D96C75"/>
    <w:rsid w:val="00D97FF5"/>
    <w:rsid w:val="00DA01DB"/>
    <w:rsid w:val="00DA1DCE"/>
    <w:rsid w:val="00DA4CF9"/>
    <w:rsid w:val="00DA5AE8"/>
    <w:rsid w:val="00DB2CC7"/>
    <w:rsid w:val="00DB37ED"/>
    <w:rsid w:val="00DB4084"/>
    <w:rsid w:val="00DB475E"/>
    <w:rsid w:val="00DB7167"/>
    <w:rsid w:val="00DC09F5"/>
    <w:rsid w:val="00DC17DB"/>
    <w:rsid w:val="00DC2985"/>
    <w:rsid w:val="00DC2C7D"/>
    <w:rsid w:val="00DC2DAA"/>
    <w:rsid w:val="00DC3A5F"/>
    <w:rsid w:val="00DC75EA"/>
    <w:rsid w:val="00DC76BC"/>
    <w:rsid w:val="00DC7BB2"/>
    <w:rsid w:val="00DD13BD"/>
    <w:rsid w:val="00DD196C"/>
    <w:rsid w:val="00DD2CEF"/>
    <w:rsid w:val="00DD3AB5"/>
    <w:rsid w:val="00DD3FBF"/>
    <w:rsid w:val="00DD45D3"/>
    <w:rsid w:val="00DD48D0"/>
    <w:rsid w:val="00DD5CFE"/>
    <w:rsid w:val="00DD65A3"/>
    <w:rsid w:val="00DE0F92"/>
    <w:rsid w:val="00DE1474"/>
    <w:rsid w:val="00DE1A7C"/>
    <w:rsid w:val="00DE59DE"/>
    <w:rsid w:val="00DE7CE2"/>
    <w:rsid w:val="00DF1245"/>
    <w:rsid w:val="00DF1784"/>
    <w:rsid w:val="00DF1B04"/>
    <w:rsid w:val="00DF2F15"/>
    <w:rsid w:val="00DF3084"/>
    <w:rsid w:val="00DF3F6B"/>
    <w:rsid w:val="00DF4EAB"/>
    <w:rsid w:val="00DF58DD"/>
    <w:rsid w:val="00DF5FA3"/>
    <w:rsid w:val="00E02099"/>
    <w:rsid w:val="00E05EC6"/>
    <w:rsid w:val="00E12C10"/>
    <w:rsid w:val="00E15107"/>
    <w:rsid w:val="00E17E36"/>
    <w:rsid w:val="00E22DE3"/>
    <w:rsid w:val="00E22DE8"/>
    <w:rsid w:val="00E22F2F"/>
    <w:rsid w:val="00E2372C"/>
    <w:rsid w:val="00E24787"/>
    <w:rsid w:val="00E259D6"/>
    <w:rsid w:val="00E26455"/>
    <w:rsid w:val="00E27279"/>
    <w:rsid w:val="00E27630"/>
    <w:rsid w:val="00E323E0"/>
    <w:rsid w:val="00E32736"/>
    <w:rsid w:val="00E32DAB"/>
    <w:rsid w:val="00E35928"/>
    <w:rsid w:val="00E369A1"/>
    <w:rsid w:val="00E402D9"/>
    <w:rsid w:val="00E4198A"/>
    <w:rsid w:val="00E42B60"/>
    <w:rsid w:val="00E43539"/>
    <w:rsid w:val="00E45A6A"/>
    <w:rsid w:val="00E45E09"/>
    <w:rsid w:val="00E46F78"/>
    <w:rsid w:val="00E50349"/>
    <w:rsid w:val="00E5241F"/>
    <w:rsid w:val="00E527E7"/>
    <w:rsid w:val="00E609A7"/>
    <w:rsid w:val="00E6156E"/>
    <w:rsid w:val="00E62C74"/>
    <w:rsid w:val="00E63DF8"/>
    <w:rsid w:val="00E6724D"/>
    <w:rsid w:val="00E67547"/>
    <w:rsid w:val="00E71D23"/>
    <w:rsid w:val="00E7503A"/>
    <w:rsid w:val="00E77826"/>
    <w:rsid w:val="00E80C08"/>
    <w:rsid w:val="00E82C50"/>
    <w:rsid w:val="00E83E55"/>
    <w:rsid w:val="00E84EA2"/>
    <w:rsid w:val="00E865B7"/>
    <w:rsid w:val="00E87CDD"/>
    <w:rsid w:val="00E90A5F"/>
    <w:rsid w:val="00E920A1"/>
    <w:rsid w:val="00E9328A"/>
    <w:rsid w:val="00E959EB"/>
    <w:rsid w:val="00E97A02"/>
    <w:rsid w:val="00EA266C"/>
    <w:rsid w:val="00EA4D9D"/>
    <w:rsid w:val="00EB1830"/>
    <w:rsid w:val="00EB1B85"/>
    <w:rsid w:val="00EB30CB"/>
    <w:rsid w:val="00EB3BE7"/>
    <w:rsid w:val="00EB59D1"/>
    <w:rsid w:val="00EB6147"/>
    <w:rsid w:val="00EB634E"/>
    <w:rsid w:val="00EB72E8"/>
    <w:rsid w:val="00EC0605"/>
    <w:rsid w:val="00EC0A31"/>
    <w:rsid w:val="00EC214C"/>
    <w:rsid w:val="00EC30FE"/>
    <w:rsid w:val="00EC3174"/>
    <w:rsid w:val="00ED0848"/>
    <w:rsid w:val="00ED20E4"/>
    <w:rsid w:val="00ED20E7"/>
    <w:rsid w:val="00ED4096"/>
    <w:rsid w:val="00ED6CEC"/>
    <w:rsid w:val="00ED7EB6"/>
    <w:rsid w:val="00EE2496"/>
    <w:rsid w:val="00EE3360"/>
    <w:rsid w:val="00EE6301"/>
    <w:rsid w:val="00EE687C"/>
    <w:rsid w:val="00EE7072"/>
    <w:rsid w:val="00EE7D3C"/>
    <w:rsid w:val="00EF20CA"/>
    <w:rsid w:val="00EF4CED"/>
    <w:rsid w:val="00EF7003"/>
    <w:rsid w:val="00EF7A2F"/>
    <w:rsid w:val="00F006D5"/>
    <w:rsid w:val="00F0186F"/>
    <w:rsid w:val="00F01CFB"/>
    <w:rsid w:val="00F0305E"/>
    <w:rsid w:val="00F06ECE"/>
    <w:rsid w:val="00F07D27"/>
    <w:rsid w:val="00F12343"/>
    <w:rsid w:val="00F125C1"/>
    <w:rsid w:val="00F14811"/>
    <w:rsid w:val="00F24579"/>
    <w:rsid w:val="00F318BB"/>
    <w:rsid w:val="00F33CD0"/>
    <w:rsid w:val="00F34804"/>
    <w:rsid w:val="00F350F9"/>
    <w:rsid w:val="00F355EC"/>
    <w:rsid w:val="00F3584F"/>
    <w:rsid w:val="00F40D6E"/>
    <w:rsid w:val="00F41AED"/>
    <w:rsid w:val="00F42C92"/>
    <w:rsid w:val="00F523FD"/>
    <w:rsid w:val="00F528DE"/>
    <w:rsid w:val="00F53840"/>
    <w:rsid w:val="00F54617"/>
    <w:rsid w:val="00F55263"/>
    <w:rsid w:val="00F55DAA"/>
    <w:rsid w:val="00F579B0"/>
    <w:rsid w:val="00F60082"/>
    <w:rsid w:val="00F6361F"/>
    <w:rsid w:val="00F650AA"/>
    <w:rsid w:val="00F65D40"/>
    <w:rsid w:val="00F66039"/>
    <w:rsid w:val="00F6713D"/>
    <w:rsid w:val="00F716FE"/>
    <w:rsid w:val="00F7293D"/>
    <w:rsid w:val="00F763A1"/>
    <w:rsid w:val="00F77119"/>
    <w:rsid w:val="00F77349"/>
    <w:rsid w:val="00F81C89"/>
    <w:rsid w:val="00F829BB"/>
    <w:rsid w:val="00F82E11"/>
    <w:rsid w:val="00F83CEF"/>
    <w:rsid w:val="00F83DDE"/>
    <w:rsid w:val="00F8669F"/>
    <w:rsid w:val="00F8692A"/>
    <w:rsid w:val="00F92483"/>
    <w:rsid w:val="00F95955"/>
    <w:rsid w:val="00F96D0C"/>
    <w:rsid w:val="00FA3C60"/>
    <w:rsid w:val="00FA442B"/>
    <w:rsid w:val="00FA6355"/>
    <w:rsid w:val="00FA6CDE"/>
    <w:rsid w:val="00FB1B70"/>
    <w:rsid w:val="00FB1DDA"/>
    <w:rsid w:val="00FB3DC9"/>
    <w:rsid w:val="00FB551B"/>
    <w:rsid w:val="00FB671E"/>
    <w:rsid w:val="00FC13A4"/>
    <w:rsid w:val="00FC3E4D"/>
    <w:rsid w:val="00FD2C16"/>
    <w:rsid w:val="00FD3623"/>
    <w:rsid w:val="00FD373E"/>
    <w:rsid w:val="00FD3E58"/>
    <w:rsid w:val="00FD5E35"/>
    <w:rsid w:val="00FD764A"/>
    <w:rsid w:val="00FD76D0"/>
    <w:rsid w:val="00FE0529"/>
    <w:rsid w:val="00FE0DED"/>
    <w:rsid w:val="00FE2B96"/>
    <w:rsid w:val="00FE35B7"/>
    <w:rsid w:val="00FE3EBD"/>
    <w:rsid w:val="00FE46D5"/>
    <w:rsid w:val="00FE4EFB"/>
    <w:rsid w:val="00FE5564"/>
    <w:rsid w:val="00FE62B0"/>
    <w:rsid w:val="00FE677F"/>
    <w:rsid w:val="00FE6F2B"/>
    <w:rsid w:val="00FE74A3"/>
    <w:rsid w:val="00FF1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2C5999"/>
  <w15:chartTrackingRefBased/>
  <w15:docId w15:val="{38DE7905-3E00-4C47-9B3D-92E554E96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A5AC9"/>
    <w:rPr>
      <w:sz w:val="24"/>
      <w:szCs w:val="24"/>
    </w:rPr>
  </w:style>
  <w:style w:type="paragraph" w:styleId="Nagwek3">
    <w:name w:val="heading 3"/>
    <w:basedOn w:val="Normalny"/>
    <w:next w:val="Normalny"/>
    <w:link w:val="Nagwek3Znak"/>
    <w:semiHidden/>
    <w:unhideWhenUsed/>
    <w:qFormat/>
    <w:rsid w:val="00347BD3"/>
    <w:pPr>
      <w:keepNext/>
      <w:keepLines/>
      <w:spacing w:before="40"/>
      <w:outlineLvl w:val="2"/>
    </w:pPr>
    <w:rPr>
      <w:rFonts w:asciiTheme="majorHAnsi" w:eastAsiaTheme="majorEastAsia" w:hAnsiTheme="majorHAnsi" w:cstheme="majorBidi"/>
      <w:color w:val="1F4D78" w:themeColor="accent1" w:themeShade="7F"/>
    </w:rPr>
  </w:style>
  <w:style w:type="paragraph" w:styleId="Nagwek6">
    <w:name w:val="heading 6"/>
    <w:basedOn w:val="Normalny"/>
    <w:next w:val="Normalny"/>
    <w:qFormat/>
    <w:rsid w:val="00D909FD"/>
    <w:pPr>
      <w:spacing w:before="120"/>
      <w:jc w:val="center"/>
      <w:outlineLvl w:val="5"/>
    </w:pPr>
    <w:rPr>
      <w:rFonts w:ascii="Arial" w:eastAsia="Arial Unicode MS"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uiPriority w:val="99"/>
    <w:rsid w:val="00B11CE2"/>
    <w:pPr>
      <w:overflowPunct w:val="0"/>
      <w:autoSpaceDE w:val="0"/>
      <w:autoSpaceDN w:val="0"/>
      <w:adjustRightInd w:val="0"/>
      <w:jc w:val="both"/>
      <w:textAlignment w:val="baseline"/>
    </w:pPr>
    <w:rPr>
      <w:sz w:val="20"/>
      <w:szCs w:val="20"/>
    </w:rPr>
  </w:style>
  <w:style w:type="character" w:styleId="Odwoaniedokomentarza">
    <w:name w:val="annotation reference"/>
    <w:uiPriority w:val="99"/>
    <w:rsid w:val="00EA266C"/>
    <w:rPr>
      <w:sz w:val="16"/>
      <w:szCs w:val="16"/>
    </w:rPr>
  </w:style>
  <w:style w:type="paragraph" w:styleId="Tekstkomentarza">
    <w:name w:val="annotation text"/>
    <w:basedOn w:val="Normalny"/>
    <w:link w:val="TekstkomentarzaZnak"/>
    <w:uiPriority w:val="99"/>
    <w:rsid w:val="00EA266C"/>
    <w:rPr>
      <w:sz w:val="20"/>
      <w:szCs w:val="20"/>
    </w:rPr>
  </w:style>
  <w:style w:type="paragraph" w:styleId="Tematkomentarza">
    <w:name w:val="annotation subject"/>
    <w:basedOn w:val="Tekstkomentarza"/>
    <w:next w:val="Tekstkomentarza"/>
    <w:semiHidden/>
    <w:rsid w:val="00EA266C"/>
    <w:rPr>
      <w:b/>
      <w:bCs/>
    </w:rPr>
  </w:style>
  <w:style w:type="paragraph" w:styleId="Tekstdymka">
    <w:name w:val="Balloon Text"/>
    <w:basedOn w:val="Normalny"/>
    <w:semiHidden/>
    <w:rsid w:val="00EA266C"/>
    <w:rPr>
      <w:rFonts w:ascii="Tahoma" w:hAnsi="Tahoma" w:cs="Tahoma"/>
      <w:sz w:val="16"/>
      <w:szCs w:val="16"/>
    </w:rPr>
  </w:style>
  <w:style w:type="paragraph" w:styleId="Tekstprzypisudolnego">
    <w:name w:val="footnote text"/>
    <w:basedOn w:val="Normalny"/>
    <w:semiHidden/>
    <w:rsid w:val="008E1641"/>
    <w:rPr>
      <w:sz w:val="20"/>
      <w:szCs w:val="20"/>
    </w:rPr>
  </w:style>
  <w:style w:type="character" w:styleId="Odwoanieprzypisudolnego">
    <w:name w:val="footnote reference"/>
    <w:semiHidden/>
    <w:rsid w:val="008E1641"/>
    <w:rPr>
      <w:vertAlign w:val="superscript"/>
    </w:rPr>
  </w:style>
  <w:style w:type="paragraph" w:styleId="Nagwek">
    <w:name w:val="header"/>
    <w:basedOn w:val="Normalny"/>
    <w:rsid w:val="008C3E7B"/>
    <w:pPr>
      <w:tabs>
        <w:tab w:val="center" w:pos="4536"/>
        <w:tab w:val="right" w:pos="9072"/>
      </w:tabs>
    </w:pPr>
  </w:style>
  <w:style w:type="paragraph" w:styleId="Stopka">
    <w:name w:val="footer"/>
    <w:basedOn w:val="Normalny"/>
    <w:link w:val="StopkaZnak"/>
    <w:uiPriority w:val="99"/>
    <w:rsid w:val="008C3E7B"/>
    <w:pPr>
      <w:tabs>
        <w:tab w:val="center" w:pos="4536"/>
        <w:tab w:val="right" w:pos="9072"/>
      </w:tabs>
    </w:pPr>
  </w:style>
  <w:style w:type="character" w:styleId="Numerstrony">
    <w:name w:val="page number"/>
    <w:basedOn w:val="Domylnaczcionkaakapitu"/>
    <w:rsid w:val="00872293"/>
  </w:style>
  <w:style w:type="paragraph" w:customStyle="1" w:styleId="ZnakZnak1">
    <w:name w:val="Znak Znak1"/>
    <w:basedOn w:val="Normalny"/>
    <w:rsid w:val="00B2311C"/>
    <w:rPr>
      <w:rFonts w:ascii="Arial" w:hAnsi="Arial" w:cs="Arial"/>
    </w:rPr>
  </w:style>
  <w:style w:type="paragraph" w:styleId="Lista2">
    <w:name w:val="List 2"/>
    <w:basedOn w:val="Normalny"/>
    <w:rsid w:val="009C096C"/>
    <w:pPr>
      <w:ind w:left="566" w:hanging="283"/>
    </w:pPr>
  </w:style>
  <w:style w:type="paragraph" w:customStyle="1" w:styleId="Tekstpodstawowy21">
    <w:name w:val="Tekst podstawowy 21"/>
    <w:basedOn w:val="Normalny"/>
    <w:rsid w:val="009C096C"/>
    <w:pPr>
      <w:overflowPunct w:val="0"/>
      <w:autoSpaceDE w:val="0"/>
      <w:autoSpaceDN w:val="0"/>
      <w:adjustRightInd w:val="0"/>
      <w:spacing w:after="120"/>
      <w:jc w:val="both"/>
    </w:pPr>
    <w:rPr>
      <w:sz w:val="28"/>
      <w:szCs w:val="20"/>
    </w:rPr>
  </w:style>
  <w:style w:type="paragraph" w:styleId="Tekstpodstawowywcity">
    <w:name w:val="Body Text Indent"/>
    <w:basedOn w:val="Normalny"/>
    <w:rsid w:val="00485375"/>
    <w:pPr>
      <w:ind w:left="567" w:hanging="567"/>
      <w:jc w:val="both"/>
    </w:pPr>
    <w:rPr>
      <w:b/>
      <w:szCs w:val="20"/>
    </w:rPr>
  </w:style>
  <w:style w:type="paragraph" w:styleId="Tekstpodstawowy3">
    <w:name w:val="Body Text 3"/>
    <w:basedOn w:val="Normalny"/>
    <w:rsid w:val="001114C3"/>
    <w:pPr>
      <w:spacing w:after="120"/>
    </w:pPr>
    <w:rPr>
      <w:sz w:val="16"/>
      <w:szCs w:val="16"/>
      <w:lang w:val="en-US"/>
    </w:rPr>
  </w:style>
  <w:style w:type="paragraph" w:styleId="Tekstpodstawowy">
    <w:name w:val="Body Text"/>
    <w:basedOn w:val="Normalny"/>
    <w:link w:val="TekstpodstawowyZnak"/>
    <w:rsid w:val="00EF20CA"/>
    <w:pPr>
      <w:spacing w:after="120"/>
    </w:pPr>
  </w:style>
  <w:style w:type="paragraph" w:customStyle="1" w:styleId="normalny0">
    <w:name w:val="normalny"/>
    <w:basedOn w:val="Normalny"/>
    <w:rsid w:val="00FB3DC9"/>
  </w:style>
  <w:style w:type="character" w:customStyle="1" w:styleId="normalnychar1">
    <w:name w:val="normalny__char1"/>
    <w:rsid w:val="00FB3DC9"/>
    <w:rPr>
      <w:rFonts w:ascii="Times New Roman" w:hAnsi="Times New Roman" w:cs="Times New Roman" w:hint="default"/>
      <w:strike w:val="0"/>
      <w:dstrike w:val="0"/>
      <w:sz w:val="24"/>
      <w:szCs w:val="24"/>
      <w:u w:val="none"/>
      <w:effect w:val="none"/>
    </w:rPr>
  </w:style>
  <w:style w:type="paragraph" w:styleId="Tekstpodstawowywcity2">
    <w:name w:val="Body Text Indent 2"/>
    <w:basedOn w:val="Normalny"/>
    <w:rsid w:val="003F77FD"/>
    <w:pPr>
      <w:spacing w:after="120" w:line="480" w:lineRule="auto"/>
      <w:ind w:left="283"/>
    </w:pPr>
  </w:style>
  <w:style w:type="character" w:customStyle="1" w:styleId="dane1">
    <w:name w:val="dane1"/>
    <w:rsid w:val="002165A0"/>
    <w:rPr>
      <w:color w:val="0000CD"/>
    </w:rPr>
  </w:style>
  <w:style w:type="paragraph" w:styleId="Mapadokumentu">
    <w:name w:val="Document Map"/>
    <w:basedOn w:val="Normalny"/>
    <w:semiHidden/>
    <w:rsid w:val="00A6190F"/>
    <w:pPr>
      <w:shd w:val="clear" w:color="auto" w:fill="000080"/>
    </w:pPr>
    <w:rPr>
      <w:rFonts w:ascii="Tahoma" w:hAnsi="Tahoma" w:cs="Tahoma"/>
      <w:sz w:val="20"/>
      <w:szCs w:val="20"/>
    </w:rPr>
  </w:style>
  <w:style w:type="table" w:styleId="Tabela-Siatka">
    <w:name w:val="Table Grid"/>
    <w:basedOn w:val="Standardowy"/>
    <w:rsid w:val="00522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BF06C9"/>
    <w:pPr>
      <w:widowControl w:val="0"/>
      <w:autoSpaceDE w:val="0"/>
      <w:autoSpaceDN w:val="0"/>
      <w:adjustRightInd w:val="0"/>
      <w:ind w:left="80"/>
      <w:jc w:val="center"/>
    </w:pPr>
    <w:rPr>
      <w:b/>
      <w:bCs/>
    </w:rPr>
  </w:style>
  <w:style w:type="character" w:customStyle="1" w:styleId="TytuZnak">
    <w:name w:val="Tytuł Znak"/>
    <w:link w:val="Tytu"/>
    <w:rsid w:val="00BF06C9"/>
    <w:rPr>
      <w:b/>
      <w:bCs/>
      <w:sz w:val="24"/>
      <w:szCs w:val="24"/>
    </w:rPr>
  </w:style>
  <w:style w:type="paragraph" w:styleId="NormalnyWeb">
    <w:name w:val="Normal (Web)"/>
    <w:basedOn w:val="Normalny"/>
    <w:uiPriority w:val="99"/>
    <w:unhideWhenUsed/>
    <w:rsid w:val="005A6ED7"/>
    <w:pPr>
      <w:spacing w:before="100" w:beforeAutospacing="1" w:after="100" w:afterAutospacing="1"/>
    </w:pPr>
  </w:style>
  <w:style w:type="character" w:customStyle="1" w:styleId="StopkaZnak">
    <w:name w:val="Stopka Znak"/>
    <w:link w:val="Stopka"/>
    <w:uiPriority w:val="99"/>
    <w:rsid w:val="00B7624F"/>
    <w:rPr>
      <w:sz w:val="24"/>
      <w:szCs w:val="24"/>
    </w:rPr>
  </w:style>
  <w:style w:type="character" w:customStyle="1" w:styleId="TekstpodstawowyZnak">
    <w:name w:val="Tekst podstawowy Znak"/>
    <w:link w:val="Tekstpodstawowy"/>
    <w:rsid w:val="00BF3229"/>
    <w:rPr>
      <w:sz w:val="24"/>
      <w:szCs w:val="24"/>
    </w:rPr>
  </w:style>
  <w:style w:type="character" w:customStyle="1" w:styleId="Bodytext">
    <w:name w:val="Body text_"/>
    <w:link w:val="BodyText2"/>
    <w:rsid w:val="005268AE"/>
    <w:rPr>
      <w:rFonts w:ascii="MS Reference Sans Serif" w:eastAsia="MS Reference Sans Serif" w:hAnsi="MS Reference Sans Serif" w:cs="MS Reference Sans Serif"/>
      <w:shd w:val="clear" w:color="auto" w:fill="FFFFFF"/>
    </w:rPr>
  </w:style>
  <w:style w:type="paragraph" w:customStyle="1" w:styleId="BodyText2">
    <w:name w:val="Body Text2"/>
    <w:basedOn w:val="Normalny"/>
    <w:link w:val="Bodytext"/>
    <w:rsid w:val="005268AE"/>
    <w:pPr>
      <w:shd w:val="clear" w:color="auto" w:fill="FFFFFF"/>
      <w:spacing w:before="720" w:after="420" w:line="0" w:lineRule="atLeast"/>
      <w:ind w:hanging="700"/>
    </w:pPr>
    <w:rPr>
      <w:rFonts w:ascii="MS Reference Sans Serif" w:eastAsia="MS Reference Sans Serif" w:hAnsi="MS Reference Sans Serif" w:cs="MS Reference Sans Serif"/>
      <w:sz w:val="20"/>
      <w:szCs w:val="20"/>
    </w:rPr>
  </w:style>
  <w:style w:type="character" w:styleId="Hipercze">
    <w:name w:val="Hyperlink"/>
    <w:uiPriority w:val="99"/>
    <w:unhideWhenUsed/>
    <w:rsid w:val="006E6045"/>
    <w:rPr>
      <w:color w:val="0000FF"/>
      <w:u w:val="single"/>
    </w:rPr>
  </w:style>
  <w:style w:type="character" w:customStyle="1" w:styleId="Nagwek3Znak">
    <w:name w:val="Nagłówek 3 Znak"/>
    <w:basedOn w:val="Domylnaczcionkaakapitu"/>
    <w:link w:val="Nagwek3"/>
    <w:semiHidden/>
    <w:rsid w:val="00347BD3"/>
    <w:rPr>
      <w:rFonts w:asciiTheme="majorHAnsi" w:eastAsiaTheme="majorEastAsia" w:hAnsiTheme="majorHAnsi" w:cstheme="majorBidi"/>
      <w:color w:val="1F4D78" w:themeColor="accent1" w:themeShade="7F"/>
      <w:sz w:val="24"/>
      <w:szCs w:val="24"/>
    </w:rPr>
  </w:style>
  <w:style w:type="paragraph" w:styleId="Akapitzlist">
    <w:name w:val="List Paragraph"/>
    <w:aliases w:val="normalny tekst,L1,Numerowanie,List Paragraph,Akapit z listą5,BulletC,Wyliczanie,Obiekt,Akapit z listą31,Bullets,Kolorowa lista — akcent 11,Akapit z numeracją,List Paragraph1,Podsis rysunku,lp1,Preambuła,x.,Normal,Akapit z listą3,Normal2"/>
    <w:basedOn w:val="Normalny"/>
    <w:link w:val="AkapitzlistZnak"/>
    <w:uiPriority w:val="34"/>
    <w:qFormat/>
    <w:rsid w:val="0005169B"/>
    <w:pPr>
      <w:ind w:left="720"/>
      <w:contextualSpacing/>
    </w:pPr>
  </w:style>
  <w:style w:type="paragraph" w:styleId="Poprawka">
    <w:name w:val="Revision"/>
    <w:hidden/>
    <w:uiPriority w:val="99"/>
    <w:semiHidden/>
    <w:rsid w:val="0020609B"/>
    <w:rPr>
      <w:sz w:val="24"/>
      <w:szCs w:val="24"/>
    </w:rPr>
  </w:style>
  <w:style w:type="character" w:customStyle="1" w:styleId="AkapitzlistZnak">
    <w:name w:val="Akapit z listą Znak"/>
    <w:aliases w:val="normalny tekst Znak,L1 Znak,Numerowanie Znak,List Paragraph Znak,Akapit z listą5 Znak,BulletC Znak,Wyliczanie Znak,Obiekt Znak,Akapit z listą31 Znak,Bullets Znak,Kolorowa lista — akcent 11 Znak,Akapit z numeracją Znak,lp1 Znak"/>
    <w:link w:val="Akapitzlist"/>
    <w:uiPriority w:val="34"/>
    <w:qFormat/>
    <w:rsid w:val="00AB06C9"/>
    <w:rPr>
      <w:sz w:val="24"/>
      <w:szCs w:val="24"/>
    </w:rPr>
  </w:style>
  <w:style w:type="paragraph" w:customStyle="1" w:styleId="Tekstpodstawowy1">
    <w:name w:val="Tekst podstawowy1"/>
    <w:basedOn w:val="Normalny"/>
    <w:rsid w:val="00DA5AE8"/>
    <w:pPr>
      <w:shd w:val="clear" w:color="auto" w:fill="FFFFFF"/>
      <w:spacing w:before="360" w:after="60" w:line="0" w:lineRule="atLeast"/>
      <w:ind w:hanging="360"/>
      <w:jc w:val="both"/>
    </w:pPr>
    <w:rPr>
      <w:sz w:val="20"/>
      <w:szCs w:val="20"/>
    </w:rPr>
  </w:style>
  <w:style w:type="character" w:customStyle="1" w:styleId="TekstkomentarzaZnak">
    <w:name w:val="Tekst komentarza Znak"/>
    <w:basedOn w:val="Domylnaczcionkaakapitu"/>
    <w:link w:val="Tekstkomentarza"/>
    <w:uiPriority w:val="99"/>
    <w:rsid w:val="00044B6A"/>
  </w:style>
  <w:style w:type="paragraph" w:customStyle="1" w:styleId="Normalny1">
    <w:name w:val="Normalny1"/>
    <w:qFormat/>
    <w:rsid w:val="00714031"/>
    <w:pPr>
      <w:widowControl w:val="0"/>
      <w:suppressAutoHyphens/>
      <w:textAlignment w:val="baseline"/>
    </w:pPr>
    <w:rPr>
      <w:sz w:val="24"/>
      <w:szCs w:val="24"/>
      <w:lang w:eastAsia="zh-CN"/>
    </w:rPr>
  </w:style>
  <w:style w:type="character" w:styleId="Nierozpoznanawzmianka">
    <w:name w:val="Unresolved Mention"/>
    <w:basedOn w:val="Domylnaczcionkaakapitu"/>
    <w:uiPriority w:val="99"/>
    <w:semiHidden/>
    <w:unhideWhenUsed/>
    <w:rsid w:val="00841E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389845">
      <w:bodyDiv w:val="1"/>
      <w:marLeft w:val="0"/>
      <w:marRight w:val="0"/>
      <w:marTop w:val="0"/>
      <w:marBottom w:val="0"/>
      <w:divBdr>
        <w:top w:val="none" w:sz="0" w:space="0" w:color="auto"/>
        <w:left w:val="none" w:sz="0" w:space="0" w:color="auto"/>
        <w:bottom w:val="none" w:sz="0" w:space="0" w:color="auto"/>
        <w:right w:val="none" w:sz="0" w:space="0" w:color="auto"/>
      </w:divBdr>
    </w:div>
    <w:div w:id="339236278">
      <w:bodyDiv w:val="1"/>
      <w:marLeft w:val="0"/>
      <w:marRight w:val="0"/>
      <w:marTop w:val="0"/>
      <w:marBottom w:val="0"/>
      <w:divBdr>
        <w:top w:val="none" w:sz="0" w:space="0" w:color="auto"/>
        <w:left w:val="none" w:sz="0" w:space="0" w:color="auto"/>
        <w:bottom w:val="none" w:sz="0" w:space="0" w:color="auto"/>
        <w:right w:val="none" w:sz="0" w:space="0" w:color="auto"/>
      </w:divBdr>
    </w:div>
    <w:div w:id="1153059290">
      <w:bodyDiv w:val="1"/>
      <w:marLeft w:val="0"/>
      <w:marRight w:val="0"/>
      <w:marTop w:val="0"/>
      <w:marBottom w:val="0"/>
      <w:divBdr>
        <w:top w:val="none" w:sz="0" w:space="0" w:color="auto"/>
        <w:left w:val="none" w:sz="0" w:space="0" w:color="auto"/>
        <w:bottom w:val="none" w:sz="0" w:space="0" w:color="auto"/>
        <w:right w:val="none" w:sz="0" w:space="0" w:color="auto"/>
      </w:divBdr>
    </w:div>
    <w:div w:id="1370061191">
      <w:bodyDiv w:val="1"/>
      <w:marLeft w:val="0"/>
      <w:marRight w:val="0"/>
      <w:marTop w:val="0"/>
      <w:marBottom w:val="0"/>
      <w:divBdr>
        <w:top w:val="none" w:sz="0" w:space="0" w:color="auto"/>
        <w:left w:val="none" w:sz="0" w:space="0" w:color="auto"/>
        <w:bottom w:val="none" w:sz="0" w:space="0" w:color="auto"/>
        <w:right w:val="none" w:sz="0" w:space="0" w:color="auto"/>
      </w:divBdr>
    </w:div>
    <w:div w:id="1478767007">
      <w:bodyDiv w:val="1"/>
      <w:marLeft w:val="0"/>
      <w:marRight w:val="0"/>
      <w:marTop w:val="0"/>
      <w:marBottom w:val="0"/>
      <w:divBdr>
        <w:top w:val="none" w:sz="0" w:space="0" w:color="auto"/>
        <w:left w:val="none" w:sz="0" w:space="0" w:color="auto"/>
        <w:bottom w:val="none" w:sz="0" w:space="0" w:color="auto"/>
        <w:right w:val="none" w:sz="0" w:space="0" w:color="auto"/>
      </w:divBdr>
    </w:div>
    <w:div w:id="1540510681">
      <w:bodyDiv w:val="1"/>
      <w:marLeft w:val="0"/>
      <w:marRight w:val="0"/>
      <w:marTop w:val="0"/>
      <w:marBottom w:val="0"/>
      <w:divBdr>
        <w:top w:val="none" w:sz="0" w:space="0" w:color="auto"/>
        <w:left w:val="none" w:sz="0" w:space="0" w:color="auto"/>
        <w:bottom w:val="none" w:sz="0" w:space="0" w:color="auto"/>
        <w:right w:val="none" w:sz="0" w:space="0" w:color="auto"/>
      </w:divBdr>
    </w:div>
    <w:div w:id="20360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D7F95-7A28-4771-A37D-52F5309C6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18</Pages>
  <Words>9435</Words>
  <Characters>56615</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65919</CharactersWithSpaces>
  <SharedDoc>false</SharedDoc>
  <HLinks>
    <vt:vector size="12" baseType="variant">
      <vt:variant>
        <vt:i4>7077940</vt:i4>
      </vt:variant>
      <vt:variant>
        <vt:i4>3</vt:i4>
      </vt:variant>
      <vt:variant>
        <vt:i4>0</vt:i4>
      </vt:variant>
      <vt:variant>
        <vt:i4>5</vt:i4>
      </vt:variant>
      <vt:variant>
        <vt:lpwstr>http://prawo.sejm.gov.pl/isap.nsf/DocDetails.xsp?id=WDU20190001186</vt:lpwstr>
      </vt:variant>
      <vt:variant>
        <vt:lpwstr/>
      </vt:variant>
      <vt:variant>
        <vt:i4>7077940</vt:i4>
      </vt:variant>
      <vt:variant>
        <vt:i4>0</vt:i4>
      </vt:variant>
      <vt:variant>
        <vt:i4>0</vt:i4>
      </vt:variant>
      <vt:variant>
        <vt:i4>5</vt:i4>
      </vt:variant>
      <vt:variant>
        <vt:lpwstr>http://prawo.sejm.gov.pl/isap.nsf/DocDetails.xsp?id=WDU20190001186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AKuswik</dc:creator>
  <cp:keywords/>
  <dc:description/>
  <cp:lastModifiedBy>Agnieszka Dopierała</cp:lastModifiedBy>
  <cp:revision>9</cp:revision>
  <cp:lastPrinted>2025-02-13T10:22:00Z</cp:lastPrinted>
  <dcterms:created xsi:type="dcterms:W3CDTF">2025-10-11T14:55:00Z</dcterms:created>
  <dcterms:modified xsi:type="dcterms:W3CDTF">2025-11-18T10:26:00Z</dcterms:modified>
</cp:coreProperties>
</file>